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中南民族大学本科学术讲座登记表</w:t>
      </w:r>
    </w:p>
    <w:tbl>
      <w:tblPr>
        <w:tblStyle w:val="3"/>
        <w:tblW w:w="10047" w:type="dxa"/>
        <w:tblInd w:w="-776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7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4" w:hRule="atLeast"/>
        </w:trPr>
        <w:tc>
          <w:tcPr>
            <w:tcW w:w="100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"/>
              <w:tblpPr w:leftFromText="180" w:rightFromText="180" w:vertAnchor="page" w:horzAnchor="margin" w:tblpXSpec="center" w:tblpY="328"/>
              <w:tblOverlap w:val="never"/>
              <w:tblW w:w="8755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"/>
              <w:gridCol w:w="828"/>
              <w:gridCol w:w="2269"/>
              <w:gridCol w:w="737"/>
              <w:gridCol w:w="10"/>
              <w:gridCol w:w="37"/>
              <w:gridCol w:w="1088"/>
              <w:gridCol w:w="1106"/>
              <w:gridCol w:w="224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1259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主办单位</w:t>
                  </w:r>
                </w:p>
              </w:tc>
              <w:tc>
                <w:tcPr>
                  <w:tcW w:w="301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  <w:tc>
                <w:tcPr>
                  <w:tcW w:w="1125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经办人</w:t>
                  </w:r>
                </w:p>
              </w:tc>
              <w:tc>
                <w:tcPr>
                  <w:tcW w:w="33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1259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是否经宣传部审批</w:t>
                  </w:r>
                </w:p>
              </w:tc>
              <w:tc>
                <w:tcPr>
                  <w:tcW w:w="301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  <w:tc>
                <w:tcPr>
                  <w:tcW w:w="112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宣传部</w:t>
                  </w:r>
                </w:p>
                <w:p>
                  <w:pPr>
                    <w:jc w:val="both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审批日期</w:t>
                  </w:r>
                </w:p>
              </w:tc>
              <w:tc>
                <w:tcPr>
                  <w:tcW w:w="33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431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主讲人信息</w:t>
                  </w:r>
                </w:p>
              </w:tc>
              <w:tc>
                <w:tcPr>
                  <w:tcW w:w="82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301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  <w:tc>
                <w:tcPr>
                  <w:tcW w:w="1125" w:type="dxa"/>
                  <w:gridSpan w:val="2"/>
                  <w:vAlign w:val="center"/>
                </w:tcPr>
                <w:p>
                  <w:pPr>
                    <w:ind w:left="-391" w:leftChars="-186" w:firstLine="390" w:firstLineChars="186"/>
                    <w:jc w:val="center"/>
                  </w:pPr>
                  <w:r>
                    <w:rPr>
                      <w:rFonts w:hint="eastAsia"/>
                    </w:rPr>
                    <w:t>职称</w:t>
                  </w:r>
                </w:p>
                <w:p>
                  <w:pPr>
                    <w:ind w:left="-391" w:leftChars="-186" w:firstLine="390" w:firstLineChars="186"/>
                    <w:jc w:val="center"/>
                  </w:pPr>
                  <w:r>
                    <w:rPr>
                      <w:rFonts w:hint="eastAsia"/>
                    </w:rPr>
                    <w:t>职务</w:t>
                  </w:r>
                </w:p>
              </w:tc>
              <w:tc>
                <w:tcPr>
                  <w:tcW w:w="33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43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2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7496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43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324" w:type="dxa"/>
                  <w:gridSpan w:val="8"/>
                  <w:vAlign w:val="center"/>
                </w:tcPr>
                <w:p>
                  <w:r>
                    <w:rPr>
                      <w:rFonts w:hint="eastAsia"/>
                    </w:rPr>
                    <w:t>主讲人简介：</w:t>
                  </w:r>
                </w:p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431" w:type="dxa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讲座信息</w:t>
                  </w:r>
                </w:p>
                <w:p>
                  <w:pPr>
                    <w:jc w:val="center"/>
                  </w:pPr>
                </w:p>
              </w:tc>
              <w:tc>
                <w:tcPr>
                  <w:tcW w:w="82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题目</w:t>
                  </w:r>
                </w:p>
              </w:tc>
              <w:tc>
                <w:tcPr>
                  <w:tcW w:w="7496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</w:trPr>
              <w:tc>
                <w:tcPr>
                  <w:tcW w:w="431" w:type="dxa"/>
                  <w:vMerge w:val="continue"/>
                  <w:vAlign w:val="center"/>
                </w:tcPr>
                <w:p>
                  <w:pPr>
                    <w:ind w:firstLine="3885" w:firstLineChars="1850"/>
                  </w:pPr>
                </w:p>
              </w:tc>
              <w:tc>
                <w:tcPr>
                  <w:tcW w:w="828" w:type="dxa"/>
                  <w:vAlign w:val="center"/>
                </w:tcPr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3053" w:type="dxa"/>
                  <w:gridSpan w:val="4"/>
                  <w:vAlign w:val="center"/>
                </w:tcPr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33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431" w:type="dxa"/>
                  <w:vMerge w:val="continue"/>
                  <w:vAlign w:val="center"/>
                </w:tcPr>
                <w:p>
                  <w:pPr>
                    <w:ind w:firstLine="3885" w:firstLineChars="1850"/>
                  </w:pPr>
                </w:p>
              </w:tc>
              <w:tc>
                <w:tcPr>
                  <w:tcW w:w="82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听众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反响</w:t>
                  </w:r>
                </w:p>
              </w:tc>
              <w:tc>
                <w:tcPr>
                  <w:tcW w:w="2269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84" w:type="dxa"/>
                  <w:gridSpan w:val="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听众人数</w:t>
                  </w:r>
                </w:p>
              </w:tc>
              <w:tc>
                <w:tcPr>
                  <w:tcW w:w="108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0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资助</w:t>
                  </w:r>
                </w:p>
                <w:p>
                  <w:pPr>
                    <w:widowControl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经费</w:t>
                  </w:r>
                </w:p>
              </w:tc>
              <w:tc>
                <w:tcPr>
                  <w:tcW w:w="2249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lang w:eastAsia="zh-CN"/>
                    </w:rPr>
                  </w:pPr>
                </w:p>
                <w:p/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5" w:hRule="atLeast"/>
              </w:trPr>
              <w:tc>
                <w:tcPr>
                  <w:tcW w:w="431" w:type="dxa"/>
                  <w:vMerge w:val="continue"/>
                  <w:vAlign w:val="center"/>
                </w:tcPr>
                <w:p>
                  <w:pPr>
                    <w:ind w:firstLine="3885" w:firstLineChars="1850"/>
                  </w:pPr>
                </w:p>
              </w:tc>
              <w:tc>
                <w:tcPr>
                  <w:tcW w:w="8324" w:type="dxa"/>
                  <w:gridSpan w:val="8"/>
                  <w:vAlign w:val="center"/>
                </w:tcPr>
                <w:p>
                  <w:r>
                    <w:rPr>
                      <w:rFonts w:hint="eastAsia"/>
                    </w:rPr>
                    <w:t>讲座主要内容：</w:t>
                  </w: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widowControl/>
                    <w:jc w:val="left"/>
                  </w:pP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8755" w:type="dxa"/>
                  <w:gridSpan w:val="9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讲座现场照片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1" w:hRule="atLeast"/>
              </w:trPr>
              <w:tc>
                <w:tcPr>
                  <w:tcW w:w="4265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（照片1）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c>
              <w:tc>
                <w:tcPr>
                  <w:tcW w:w="4490" w:type="dxa"/>
                  <w:gridSpan w:val="5"/>
                  <w:vAlign w:val="center"/>
                </w:tcPr>
                <w:p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（照片2）</w:t>
                  </w:r>
                </w:p>
                <w:p>
                  <w:pPr>
                    <w:widowControl/>
                    <w:jc w:val="center"/>
                  </w:pPr>
                </w:p>
                <w:p>
                  <w:pPr>
                    <w:widowControl/>
                    <w:jc w:val="center"/>
                  </w:pPr>
                </w:p>
                <w:p>
                  <w:pPr>
                    <w:widowControl/>
                    <w:jc w:val="center"/>
                  </w:pPr>
                </w:p>
                <w:p>
                  <w:pPr>
                    <w:widowControl/>
                    <w:jc w:val="center"/>
                  </w:pPr>
                </w:p>
                <w:p>
                  <w:pPr>
                    <w:jc w:val="center"/>
                  </w:pPr>
                </w:p>
              </w:tc>
            </w:tr>
          </w:tbl>
          <w:p>
            <w:pPr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讲座编号</w:t>
            </w:r>
            <w:r>
              <w:rPr>
                <w:rFonts w:hint="eastAsia"/>
                <w:szCs w:val="21"/>
                <w:lang w:eastAsia="zh-CN"/>
              </w:rPr>
              <w:t>（教务处填）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ind w:firstLine="525" w:firstLineChars="2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注：此联请于讲座后一周内同</w:t>
            </w:r>
            <w:r>
              <w:rPr>
                <w:rFonts w:hint="eastAsia"/>
                <w:szCs w:val="21"/>
                <w:lang w:eastAsia="zh-CN"/>
              </w:rPr>
              <w:t>党委宣传部审批表复印件、</w:t>
            </w:r>
            <w:r>
              <w:rPr>
                <w:rFonts w:hint="eastAsia"/>
                <w:szCs w:val="21"/>
              </w:rPr>
              <w:t>《本科学术讲座课酬表》一并交教务处，审批后交</w:t>
            </w:r>
            <w:r>
              <w:rPr>
                <w:rFonts w:hint="eastAsia"/>
                <w:szCs w:val="21"/>
                <w:lang w:eastAsia="zh-CN"/>
              </w:rPr>
              <w:t>教务处存档</w:t>
            </w:r>
          </w:p>
          <w:p>
            <w:pPr>
              <w:ind w:left="491" w:leftChars="234" w:firstLine="136" w:firstLineChars="65"/>
              <w:jc w:val="left"/>
              <w:rPr>
                <w:szCs w:val="21"/>
              </w:rPr>
            </w:pPr>
          </w:p>
        </w:tc>
      </w:tr>
    </w:tbl>
    <w:p/>
    <w:sectPr>
      <w:pgSz w:w="11906" w:h="16838"/>
      <w:pgMar w:top="420" w:right="1800" w:bottom="4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47DF1"/>
    <w:rsid w:val="3B33326F"/>
    <w:rsid w:val="52E61736"/>
    <w:rsid w:val="62A670D8"/>
    <w:rsid w:val="7B2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Sunia</cp:lastModifiedBy>
  <cp:lastPrinted>2018-03-12T07:24:00Z</cp:lastPrinted>
  <dcterms:modified xsi:type="dcterms:W3CDTF">2018-03-13T01:28:12Z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