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3880" w:type="dxa"/>
        <w:tblInd w:w="477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2080"/>
        <w:gridCol w:w="18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4" w:hRule="atLeast"/>
        </w:trPr>
        <w:tc>
          <w:tcPr>
            <w:tcW w:w="208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楷体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批准立项年份</w:t>
            </w:r>
          </w:p>
        </w:tc>
        <w:tc>
          <w:tcPr>
            <w:tcW w:w="1800" w:type="dxa"/>
            <w:vAlign w:val="center"/>
          </w:tcPr>
          <w:p>
            <w:pPr>
              <w:snapToGrid w:val="0"/>
              <w:rPr>
                <w:rFonts w:ascii="Times New Roman" w:hAnsi="Times New Roman" w:eastAsia="楷体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cantSplit/>
          <w:trHeight w:val="454" w:hRule="atLeast"/>
        </w:trPr>
        <w:tc>
          <w:tcPr>
            <w:tcW w:w="208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楷体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通过验收年份</w:t>
            </w:r>
          </w:p>
        </w:tc>
        <w:tc>
          <w:tcPr>
            <w:tcW w:w="180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楷体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  <w:t>国家级实验教学示范中心年度报告</w:t>
      </w:r>
    </w:p>
    <w:p>
      <w:pPr>
        <w:jc w:val="center"/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（20</w:t>
      </w:r>
      <w:r>
        <w:rPr>
          <w:rFonts w:hint="eastAsia" w:ascii="Times New Roman" w:hAnsi="Times New Roman" w:eastAsia="楷体_GB2312" w:cs="Times New Roman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年1月</w:t>
      </w:r>
      <w:r>
        <w:rPr>
          <w:rFonts w:hint="eastAsia"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1日</w:t>
      </w:r>
      <w:r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——20</w:t>
      </w:r>
      <w:r>
        <w:rPr>
          <w:rFonts w:hint="eastAsia" w:ascii="Times New Roman" w:hAnsi="Times New Roman" w:eastAsia="楷体_GB2312" w:cs="Times New Roman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年12月</w:t>
      </w:r>
      <w:r>
        <w:rPr>
          <w:rFonts w:hint="eastAsia"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31日</w:t>
      </w:r>
      <w:r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）</w:t>
      </w:r>
    </w:p>
    <w:p>
      <w:pPr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before="120" w:after="120" w:line="440" w:lineRule="exact"/>
        <w:rPr>
          <w:rFonts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实验教学中心名称</w:t>
      </w:r>
      <w:r>
        <w:rPr>
          <w:rFonts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：</w:t>
      </w:r>
    </w:p>
    <w:p>
      <w:pPr>
        <w:spacing w:before="120" w:after="120" w:line="440" w:lineRule="exact"/>
        <w:rPr>
          <w:rFonts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实验教学中心主任：</w:t>
      </w:r>
    </w:p>
    <w:p>
      <w:pPr>
        <w:spacing w:before="120" w:after="120" w:line="440" w:lineRule="exact"/>
        <w:rPr>
          <w:rFonts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实验教学中心</w:t>
      </w:r>
      <w:r>
        <w:rPr>
          <w:rFonts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联系人/联系电话：</w:t>
      </w:r>
    </w:p>
    <w:p>
      <w:pPr>
        <w:spacing w:before="120" w:after="120" w:line="440" w:lineRule="exact"/>
        <w:rPr>
          <w:rFonts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实验教学中心联系人电子邮箱</w:t>
      </w:r>
      <w:r>
        <w:rPr>
          <w:rFonts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：</w:t>
      </w:r>
    </w:p>
    <w:p>
      <w:pPr>
        <w:spacing w:before="120" w:after="120" w:line="440" w:lineRule="exact"/>
        <w:rPr>
          <w:rFonts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所在学校</w:t>
      </w:r>
      <w:r>
        <w:rPr>
          <w:rFonts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名称：</w:t>
      </w:r>
    </w:p>
    <w:p>
      <w:pPr>
        <w:spacing w:before="120" w:after="120" w:line="440" w:lineRule="exact"/>
        <w:rPr>
          <w:rFonts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所在学校</w:t>
      </w:r>
      <w:r>
        <w:rPr>
          <w:rFonts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联系人/联系电话：</w:t>
      </w:r>
    </w:p>
    <w:p>
      <w:pPr>
        <w:spacing w:before="120" w:after="120" w:line="440" w:lineRule="exact"/>
        <w:rPr>
          <w:rFonts w:ascii="Times New Roman" w:hAnsi="Times New Roman" w:eastAsia="楷体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年   月   日填报</w:t>
      </w:r>
    </w:p>
    <w:p>
      <w:pPr>
        <w:widowControl/>
        <w:jc w:val="center"/>
        <w:rPr>
          <w:rFonts w:ascii="黑体" w:hAnsi="黑体"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第一部分  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年度报告编写提纲</w:t>
      </w:r>
      <w:r>
        <w:rPr>
          <w:rFonts w:hint="eastAsia" w:ascii="黑体" w:hAnsi="黑体"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（限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5000</w:t>
      </w:r>
      <w:r>
        <w:rPr>
          <w:rFonts w:hint="eastAsia" w:ascii="黑体" w:hAnsi="黑体"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字以内）</w:t>
      </w:r>
    </w:p>
    <w:p>
      <w:pPr>
        <w:ind w:right="-90"/>
        <w:jc w:val="center"/>
        <w:rPr>
          <w:rFonts w:asci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一、人才培养工作和成效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（一）人才培养基本情况。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（二）人才培养成效评价等。</w:t>
      </w:r>
    </w:p>
    <w:p>
      <w:pPr>
        <w:ind w:firstLine="560" w:firstLineChars="200"/>
        <w:rPr>
          <w:rFonts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二、人才队伍建设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（一）队伍建设基本情况。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（二）队伍建设的举措与取得的成绩等。</w:t>
      </w:r>
    </w:p>
    <w:p>
      <w:pPr>
        <w:ind w:firstLine="560" w:firstLineChars="200"/>
        <w:rPr>
          <w:rFonts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三、教学改革与科学研究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（一）教学改革立项、进展、完成等情况。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（二）科学研究等情况。</w:t>
      </w:r>
    </w:p>
    <w:p>
      <w:pPr>
        <w:ind w:firstLine="560" w:firstLineChars="200"/>
        <w:rPr>
          <w:rFonts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四、信息化建设、开放运行和示范辐射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（一）信息化资源、平台建设，人员信息化能力提升等情况。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（二）开放运行、安全运行等情况。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（三）对外交流合作、发挥示范引领、支持中西部高校实验教学改革等情况。</w:t>
      </w:r>
    </w:p>
    <w:p>
      <w:pPr>
        <w:ind w:firstLine="560" w:firstLineChars="200"/>
        <w:rPr>
          <w:rFonts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五、示范中心大事记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（一）有关媒体对示范中心的重要评价，附相应文字和图片资料。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（二）省部级以上领导同志视察示范中心的图片及说明等。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（三）其它对示范中心发展有重大影响的活动等。</w:t>
      </w:r>
    </w:p>
    <w:p>
      <w:pPr>
        <w:ind w:firstLine="560" w:firstLineChars="200"/>
        <w:rPr>
          <w:rFonts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六、示范中心存在的主要问题</w:t>
      </w:r>
    </w:p>
    <w:p>
      <w:pPr>
        <w:ind w:firstLine="560" w:firstLineChars="200"/>
        <w:rPr>
          <w:rFonts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七、</w:t>
      </w:r>
      <w:bookmarkStart w:id="0" w:name="OLE_LINK24"/>
      <w:bookmarkStart w:id="1" w:name="OLE_LINK38"/>
      <w:bookmarkStart w:id="2" w:name="OLE_LINK62"/>
      <w:bookmarkStart w:id="3" w:name="OLE_LINK15"/>
      <w:bookmarkStart w:id="4" w:name="OLE_LINK55"/>
      <w:bookmarkStart w:id="5" w:name="OLE_LINK72"/>
      <w:bookmarkStart w:id="6" w:name="OLE_LINK78"/>
      <w:bookmarkStart w:id="7" w:name="OLE_LINK25"/>
      <w:bookmarkStart w:id="8" w:name="OLE_LINK47"/>
      <w:bookmarkStart w:id="9" w:name="OLE_LINK52"/>
      <w:bookmarkStart w:id="10" w:name="OLE_LINK89"/>
      <w:bookmarkStart w:id="11" w:name="OLE_LINK92"/>
      <w:bookmarkStart w:id="12" w:name="OLE_LINK54"/>
      <w:bookmarkStart w:id="13" w:name="OLE_LINK81"/>
      <w:bookmarkStart w:id="14" w:name="OLE_LINK87"/>
      <w:bookmarkStart w:id="15" w:name="OLE_LINK58"/>
      <w:bookmarkStart w:id="16" w:name="OLE_LINK67"/>
      <w:bookmarkStart w:id="17" w:name="OLE_LINK49"/>
      <w:bookmarkStart w:id="18" w:name="OLE_LINK53"/>
      <w:bookmarkStart w:id="19" w:name="OLE_LINK99"/>
      <w:bookmarkStart w:id="20" w:name="OLE_LINK9"/>
      <w:bookmarkStart w:id="21" w:name="OLE_LINK82"/>
      <w:bookmarkStart w:id="22" w:name="OLE_LINK32"/>
      <w:bookmarkStart w:id="23" w:name="OLE_LINK95"/>
      <w:bookmarkStart w:id="24" w:name="OLE_LINK85"/>
      <w:bookmarkStart w:id="25" w:name="OLE_LINK50"/>
      <w:bookmarkStart w:id="26" w:name="OLE_LINK100"/>
      <w:bookmarkStart w:id="27" w:name="OLE_LINK90"/>
      <w:bookmarkStart w:id="28" w:name="OLE_LINK57"/>
      <w:bookmarkStart w:id="29" w:name="OLE_LINK5"/>
      <w:bookmarkStart w:id="30" w:name="OLE_LINK94"/>
      <w:bookmarkStart w:id="31" w:name="OLE_LINK103"/>
      <w:bookmarkStart w:id="32" w:name="OLE_LINK73"/>
      <w:bookmarkStart w:id="33" w:name="OLE_LINK59"/>
      <w:bookmarkStart w:id="34" w:name="OLE_LINK88"/>
      <w:bookmarkStart w:id="35" w:name="OLE_LINK14"/>
      <w:bookmarkStart w:id="36" w:name="OLE_LINK51"/>
      <w:bookmarkStart w:id="37" w:name="OLE_LINK65"/>
      <w:bookmarkStart w:id="38" w:name="OLE_LINK75"/>
      <w:bookmarkStart w:id="39" w:name="OLE_LINK76"/>
      <w:bookmarkStart w:id="40" w:name="OLE_LINK64"/>
      <w:bookmarkStart w:id="41" w:name="OLE_LINK68"/>
      <w:bookmarkStart w:id="42" w:name="OLE_LINK96"/>
      <w:bookmarkStart w:id="43" w:name="OLE_LINK84"/>
      <w:bookmarkStart w:id="44" w:name="OLE_LINK83"/>
      <w:bookmarkStart w:id="45" w:name="OLE_LINK97"/>
      <w:bookmarkStart w:id="46" w:name="OLE_LINK4"/>
      <w:bookmarkStart w:id="47" w:name="OLE_LINK86"/>
      <w:bookmarkStart w:id="48" w:name="OLE_LINK74"/>
      <w:bookmarkStart w:id="49" w:name="OLE_LINK71"/>
      <w:bookmarkStart w:id="50" w:name="OLE_LINK101"/>
      <w:bookmarkStart w:id="51" w:name="OLE_LINK79"/>
      <w:bookmarkStart w:id="52" w:name="OLE_LINK27"/>
      <w:bookmarkStart w:id="53" w:name="OLE_LINK41"/>
      <w:bookmarkStart w:id="54" w:name="OLE_LINK22"/>
      <w:bookmarkStart w:id="55" w:name="OLE_LINK1"/>
      <w:bookmarkStart w:id="56" w:name="OLE_LINK31"/>
      <w:bookmarkStart w:id="57" w:name="OLE_LINK66"/>
      <w:bookmarkStart w:id="58" w:name="OLE_LINK98"/>
      <w:bookmarkStart w:id="59" w:name="OLE_LINK48"/>
      <w:bookmarkStart w:id="60" w:name="OLE_LINK36"/>
      <w:bookmarkStart w:id="61" w:name="OLE_LINK69"/>
      <w:bookmarkStart w:id="62" w:name="OLE_LINK37"/>
      <w:bookmarkStart w:id="63" w:name="OLE_LINK60"/>
      <w:bookmarkStart w:id="64" w:name="OLE_LINK17"/>
      <w:bookmarkStart w:id="65" w:name="OLE_LINK56"/>
      <w:bookmarkStart w:id="66" w:name="OLE_LINK2"/>
      <w:bookmarkStart w:id="67" w:name="OLE_LINK102"/>
      <w:bookmarkStart w:id="68" w:name="OLE_LINK11"/>
      <w:bookmarkStart w:id="69" w:name="OLE_LINK80"/>
      <w:bookmarkStart w:id="70" w:name="OLE_LINK93"/>
      <w:bookmarkStart w:id="71" w:name="OLE_LINK33"/>
      <w:bookmarkStart w:id="72" w:name="OLE_LINK63"/>
      <w:bookmarkStart w:id="73" w:name="OLE_LINK45"/>
      <w:bookmarkStart w:id="74" w:name="OLE_LINK16"/>
      <w:bookmarkStart w:id="75" w:name="OLE_LINK10"/>
      <w:bookmarkStart w:id="76" w:name="OLE_LINK7"/>
      <w:bookmarkStart w:id="77" w:name="OLE_LINK23"/>
      <w:bookmarkStart w:id="78" w:name="OLE_LINK70"/>
      <w:bookmarkStart w:id="79" w:name="OLE_LINK18"/>
      <w:bookmarkStart w:id="80" w:name="OLE_LINK12"/>
      <w:bookmarkStart w:id="81" w:name="OLE_LINK30"/>
      <w:bookmarkStart w:id="82" w:name="OLE_LINK46"/>
      <w:bookmarkStart w:id="83" w:name="OLE_LINK35"/>
      <w:bookmarkStart w:id="84" w:name="OLE_LINK3"/>
      <w:bookmarkStart w:id="85" w:name="OLE_LINK44"/>
      <w:bookmarkStart w:id="86" w:name="OLE_LINK6"/>
      <w:bookmarkStart w:id="87" w:name="OLE_LINK13"/>
      <w:bookmarkStart w:id="88" w:name="OLE_LINK26"/>
      <w:bookmarkStart w:id="89" w:name="OLE_LINK43"/>
      <w:bookmarkStart w:id="90" w:name="OLE_LINK28"/>
      <w:bookmarkStart w:id="91" w:name="OLE_LINK42"/>
      <w:bookmarkStart w:id="92" w:name="OLE_LINK8"/>
      <w:bookmarkStart w:id="93" w:name="OLE_LINK40"/>
      <w:bookmarkStart w:id="94" w:name="OLE_LINK77"/>
      <w:bookmarkStart w:id="95" w:name="OLE_LINK20"/>
      <w:bookmarkStart w:id="96" w:name="OLE_LINK61"/>
      <w:bookmarkStart w:id="97" w:name="OLE_LINK39"/>
      <w:bookmarkStart w:id="98" w:name="OLE_LINK29"/>
      <w:bookmarkStart w:id="99" w:name="OLE_LINK19"/>
      <w:bookmarkStart w:id="100" w:name="OLE_LINK34"/>
      <w:bookmarkStart w:id="101" w:name="OLE_LINK21"/>
      <w:bookmarkStart w:id="102" w:name="OLE_LINK91"/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所在学校与学校上级主管部门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的支持</w:t>
      </w:r>
    </w:p>
    <w:p>
      <w:pPr>
        <w:ind w:firstLine="560" w:firstLineChars="200"/>
        <w:rPr>
          <w:rFonts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八、下一年发展思路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注意事项及说明：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1.文中内容与后面示范中心数据相对应，必须客观真实，避免使用“国内领先”</w:t>
      </w:r>
      <w:r>
        <w:rPr>
          <w:rFonts w:hint="eastAsia" w:ascii="楷体" w:hAnsi="楷体" w:eastAsia="楷体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“国际一流”等词。</w:t>
      </w:r>
    </w:p>
    <w:p>
      <w:pPr>
        <w:ind w:firstLine="560" w:firstLineChars="200"/>
        <w:rPr>
          <w:rFonts w:hint="eastAsia" w:ascii="楷体" w:hAnsi="楷体" w:eastAsia="楷体" w:cs="仿宋_GB2312"/>
          <w:color w:val="FF0000"/>
          <w:sz w:val="28"/>
          <w:szCs w:val="28"/>
          <w:lang w:val="en-US" w:eastAsia="zh-CN"/>
        </w:rPr>
      </w:pPr>
      <w:r>
        <w:rPr>
          <w:rFonts w:hint="eastAsia" w:ascii="楷体" w:hAnsi="楷体" w:eastAsia="楷体" w:cs="仿宋_GB2312"/>
          <w:color w:val="FF0000"/>
          <w:sz w:val="28"/>
          <w:szCs w:val="28"/>
        </w:rPr>
        <w:t>2.文中介绍的成果必须</w:t>
      </w:r>
      <w:r>
        <w:rPr>
          <w:rFonts w:hint="eastAsia" w:ascii="楷体" w:hAnsi="楷体" w:eastAsia="楷体" w:cs="仿宋_GB2312"/>
          <w:color w:val="FF0000"/>
          <w:sz w:val="28"/>
          <w:szCs w:val="28"/>
          <w:lang w:val="en-US" w:eastAsia="zh-CN"/>
        </w:rPr>
        <w:t>有</w:t>
      </w:r>
      <w:r>
        <w:rPr>
          <w:rFonts w:hint="eastAsia" w:ascii="楷体" w:hAnsi="楷体" w:eastAsia="楷体" w:cs="仿宋_GB2312"/>
          <w:color w:val="FF0000"/>
          <w:sz w:val="28"/>
          <w:szCs w:val="28"/>
        </w:rPr>
        <w:t>示范中心</w:t>
      </w:r>
      <w:r>
        <w:rPr>
          <w:rFonts w:hint="eastAsia" w:ascii="楷体" w:hAnsi="楷体" w:eastAsia="楷体" w:cs="仿宋_GB2312"/>
          <w:color w:val="FF0000"/>
          <w:sz w:val="28"/>
          <w:szCs w:val="28"/>
          <w:lang w:val="en-US" w:eastAsia="zh-CN"/>
        </w:rPr>
        <w:t>人员（含固定人员、兼职人员和流动人员）</w:t>
      </w:r>
      <w:r>
        <w:rPr>
          <w:rFonts w:hint="eastAsia" w:ascii="楷体" w:hAnsi="楷体" w:eastAsia="楷体" w:cs="仿宋_GB2312"/>
          <w:color w:val="FF0000"/>
          <w:sz w:val="28"/>
          <w:szCs w:val="28"/>
        </w:rPr>
        <w:t>的署名</w:t>
      </w:r>
      <w:r>
        <w:rPr>
          <w:rFonts w:hint="eastAsia" w:ascii="楷体" w:hAnsi="楷体" w:eastAsia="楷体" w:cs="仿宋_GB2312"/>
          <w:color w:val="FF0000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仿宋_GB2312"/>
          <w:color w:val="FF0000"/>
          <w:sz w:val="28"/>
          <w:szCs w:val="28"/>
          <w:lang w:val="en-US" w:eastAsia="zh-CN"/>
        </w:rPr>
        <w:t>且</w:t>
      </w:r>
      <w:r>
        <w:rPr>
          <w:rFonts w:hint="eastAsia" w:ascii="楷体" w:hAnsi="楷体" w:eastAsia="楷体" w:cs="仿宋_GB2312"/>
          <w:color w:val="FF0000"/>
          <w:sz w:val="28"/>
          <w:szCs w:val="28"/>
        </w:rPr>
        <w:t>署名本校名称</w:t>
      </w:r>
      <w:r>
        <w:rPr>
          <w:rFonts w:hint="eastAsia" w:ascii="楷体" w:hAnsi="楷体" w:eastAsia="楷体" w:cs="仿宋_GB2312"/>
          <w:color w:val="FF0000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3.年度报告的表格行数可据实调整，不设附件，请做好相关成果支撑材料的存档工作。</w:t>
      </w:r>
    </w:p>
    <w:p>
      <w:pPr>
        <w:ind w:firstLine="640" w:firstLineChars="200"/>
        <w:rPr>
          <w:rFonts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03" w:name="_GoBack"/>
      <w:bookmarkEnd w:id="103"/>
    </w:p>
    <w:p>
      <w:pPr>
        <w:ind w:firstLine="640" w:firstLineChars="200"/>
        <w:rPr>
          <w:rFonts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黑体" w:hAnsi="黑体" w:eastAsia="黑体"/>
          <w:b/>
          <w:bCs/>
          <w:color w:val="000000" w:themeColor="text1"/>
          <w:w w:val="9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b/>
          <w:bCs/>
          <w:color w:val="000000" w:themeColor="text1"/>
          <w:w w:val="90"/>
          <w:sz w:val="32"/>
          <w:szCs w:val="32"/>
          <w14:textFill>
            <w14:solidFill>
              <w14:schemeClr w14:val="tx1"/>
            </w14:solidFill>
          </w14:textFill>
        </w:rPr>
        <w:t>第二部分</w:t>
      </w:r>
      <w:r>
        <w:rPr>
          <w:rFonts w:hint="eastAsia" w:ascii="黑体" w:hAnsi="黑体" w:eastAsia="黑体"/>
          <w:b/>
          <w:bCs/>
          <w:color w:val="000000" w:themeColor="text1"/>
          <w:w w:val="90"/>
          <w:sz w:val="32"/>
          <w:szCs w:val="32"/>
          <w14:textFill>
            <w14:solidFill>
              <w14:schemeClr w14:val="tx1"/>
            </w14:solidFill>
          </w14:textFill>
        </w:rPr>
        <w:t xml:space="preserve"> 示范中心数据</w:t>
      </w:r>
    </w:p>
    <w:p>
      <w:pPr>
        <w:jc w:val="center"/>
        <w:rPr>
          <w:rFonts w:ascii="楷体" w:hAnsi="楷体" w:eastAsia="楷体" w:cs="仿宋_GB2312"/>
          <w:b/>
          <w:bCs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b/>
          <w:bCs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仿宋_GB2312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数据采集时间为</w:t>
      </w:r>
      <w:r>
        <w:rPr>
          <w:rFonts w:hint="eastAsia" w:ascii="楷体" w:hAnsi="楷体" w:eastAsia="楷体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" w:hAnsi="楷体" w:eastAsia="楷体"/>
          <w:color w:val="000000" w:themeColor="text1"/>
          <w:w w:val="9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2020</w:t>
      </w:r>
      <w:r>
        <w:rPr>
          <w:rFonts w:hint="eastAsia" w:ascii="楷体" w:hAnsi="楷体" w:eastAsia="楷体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年1</w:t>
      </w:r>
      <w:r>
        <w:rPr>
          <w:rFonts w:hint="eastAsia" w:ascii="楷体" w:hAnsi="楷体" w:eastAsia="楷体" w:cs="仿宋_GB2312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楷体" w:hAnsi="楷体" w:eastAsia="楷体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仿宋_GB2312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楷体" w:hAnsi="楷体" w:eastAsia="楷体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楷体" w:hAnsi="楷体" w:eastAsia="楷体" w:cs="仿宋_GB2312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楷体" w:hAnsi="楷体" w:eastAsia="楷体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楷体" w:hAnsi="楷体" w:eastAsia="楷体" w:cs="仿宋_GB2312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楷体" w:hAnsi="楷体" w:eastAsia="楷体" w:cs="仿宋_GB2312"/>
          <w:b/>
          <w:bCs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>
      <w:pPr>
        <w:spacing w:before="163" w:beforeLines="50" w:after="163" w:afterLines="50"/>
        <w:ind w:firstLine="643" w:firstLineChars="200"/>
        <w:rPr>
          <w:rFonts w:ascii="黑体" w:hAnsi="黑体" w:eastAsia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一、示范中心基本情况</w:t>
      </w:r>
    </w:p>
    <w:tbl>
      <w:tblPr>
        <w:tblStyle w:val="7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095"/>
        <w:gridCol w:w="617"/>
        <w:gridCol w:w="802"/>
        <w:gridCol w:w="281"/>
        <w:gridCol w:w="1461"/>
        <w:gridCol w:w="1420"/>
        <w:gridCol w:w="235"/>
        <w:gridCol w:w="118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" w:type="pct"/>
            <w:gridSpan w:val="2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示范中心名称</w:t>
            </w:r>
          </w:p>
        </w:tc>
        <w:tc>
          <w:tcPr>
            <w:tcW w:w="3524" w:type="pct"/>
            <w:gridSpan w:val="7"/>
          </w:tcPr>
          <w:p>
            <w:pPr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" w:type="pct"/>
            <w:gridSpan w:val="2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所在学校名称</w:t>
            </w:r>
          </w:p>
        </w:tc>
        <w:tc>
          <w:tcPr>
            <w:tcW w:w="3524" w:type="pct"/>
            <w:gridSpan w:val="7"/>
          </w:tcPr>
          <w:p>
            <w:pPr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" w:type="pct"/>
            <w:gridSpan w:val="2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主管部门名称</w:t>
            </w:r>
          </w:p>
        </w:tc>
        <w:tc>
          <w:tcPr>
            <w:tcW w:w="3524" w:type="pct"/>
            <w:gridSpan w:val="7"/>
          </w:tcPr>
          <w:p>
            <w:pPr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" w:type="pct"/>
            <w:gridSpan w:val="2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示范中心门户网址</w:t>
            </w:r>
          </w:p>
        </w:tc>
        <w:tc>
          <w:tcPr>
            <w:tcW w:w="3524" w:type="pct"/>
            <w:gridSpan w:val="7"/>
          </w:tcPr>
          <w:p>
            <w:pPr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" w:type="pct"/>
            <w:gridSpan w:val="2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示范中心详细地址</w:t>
            </w:r>
          </w:p>
        </w:tc>
        <w:tc>
          <w:tcPr>
            <w:tcW w:w="1856" w:type="pct"/>
            <w:gridSpan w:val="4"/>
          </w:tcPr>
          <w:p>
            <w:pPr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834" w:type="pct"/>
            <w:gridSpan w:val="2"/>
          </w:tcPr>
          <w:p>
            <w:pPr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" w:type="pct"/>
            <w:gridSpan w:val="2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固定资产情况</w:t>
            </w:r>
          </w:p>
        </w:tc>
        <w:tc>
          <w:tcPr>
            <w:tcW w:w="3524" w:type="pct"/>
            <w:gridSpan w:val="7"/>
          </w:tcPr>
          <w:p>
            <w:pPr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</w:tcPr>
          <w:p>
            <w:pPr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建筑面积</w:t>
            </w:r>
          </w:p>
        </w:tc>
        <w:tc>
          <w:tcPr>
            <w:tcW w:w="643" w:type="pct"/>
          </w:tcPr>
          <w:p>
            <w:pPr>
              <w:rPr>
                <w:rFonts w:ascii="楷体" w:hAnsi="楷体" w:eastAsia="楷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楷体" w:hAnsi="楷体" w:eastAsia="楷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㎡</w:t>
            </w:r>
          </w:p>
        </w:tc>
        <w:tc>
          <w:tcPr>
            <w:tcW w:w="833" w:type="pct"/>
            <w:gridSpan w:val="2"/>
          </w:tcPr>
          <w:p>
            <w:pPr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设备总值</w:t>
            </w:r>
          </w:p>
        </w:tc>
        <w:tc>
          <w:tcPr>
            <w:tcW w:w="1023" w:type="pct"/>
            <w:gridSpan w:val="2"/>
          </w:tcPr>
          <w:p>
            <w:pPr>
              <w:rPr>
                <w:rFonts w:ascii="楷体" w:hAnsi="楷体" w:eastAsia="楷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楷体" w:hAnsi="楷体" w:eastAsia="楷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834" w:type="pct"/>
          </w:tcPr>
          <w:p>
            <w:pPr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设备台数</w:t>
            </w:r>
          </w:p>
        </w:tc>
        <w:tc>
          <w:tcPr>
            <w:tcW w:w="834" w:type="pct"/>
            <w:gridSpan w:val="2"/>
          </w:tcPr>
          <w:p>
            <w:pPr>
              <w:rPr>
                <w:rFonts w:ascii="楷体" w:hAnsi="楷体" w:eastAsia="楷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楷体" w:hAnsi="楷体" w:eastAsia="楷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" w:type="pct"/>
            <w:gridSpan w:val="2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经费投入情况</w:t>
            </w:r>
          </w:p>
        </w:tc>
        <w:tc>
          <w:tcPr>
            <w:tcW w:w="3524" w:type="pct"/>
            <w:gridSpan w:val="7"/>
          </w:tcPr>
          <w:p>
            <w:pPr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pct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主管部门年度经费投入</w:t>
            </w:r>
          </w:p>
          <w:p>
            <w:pPr>
              <w:jc w:val="center"/>
              <w:rPr>
                <w:rFonts w:ascii="楷体" w:hAnsi="楷体" w:eastAsia="楷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（直属高校不填）</w:t>
            </w:r>
          </w:p>
        </w:tc>
        <w:tc>
          <w:tcPr>
            <w:tcW w:w="636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ind w:firstLine="274" w:firstLineChars="98"/>
              <w:jc w:val="center"/>
              <w:rPr>
                <w:rFonts w:ascii="楷体" w:hAnsi="楷体" w:eastAsia="楷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830" w:type="pct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所在学校年度经费投入</w:t>
            </w:r>
          </w:p>
        </w:tc>
        <w:tc>
          <w:tcPr>
            <w:tcW w:w="695" w:type="pct"/>
            <w:vAlign w:val="center"/>
          </w:tcPr>
          <w:p>
            <w:pPr>
              <w:ind w:firstLine="271" w:firstLineChars="97"/>
              <w:jc w:val="center"/>
              <w:rPr>
                <w:rFonts w:ascii="楷体" w:hAnsi="楷体" w:eastAsia="楷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</w:tr>
    </w:tbl>
    <w:p>
      <w:pPr>
        <w:ind w:firstLine="470" w:firstLineChars="196"/>
        <w:rPr>
          <w:rFonts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注：（1）表中所有名称都必须填写全称。（2）主管部门：所在学校的上级主管部门，可查询教育部发展规划司全国高等学校名单。</w:t>
      </w:r>
    </w:p>
    <w:p>
      <w:pPr>
        <w:spacing w:before="163" w:beforeLines="50"/>
        <w:ind w:firstLine="630" w:firstLineChars="196"/>
        <w:rPr>
          <w:rFonts w:ascii="黑体" w:hAnsi="黑体" w:eastAsia="黑体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二、人才队伍基本情况</w:t>
      </w:r>
    </w:p>
    <w:p>
      <w:pPr>
        <w:spacing w:before="163" w:beforeLines="50" w:after="163" w:afterLines="50"/>
        <w:ind w:firstLine="560" w:firstLineChars="200"/>
        <w:rPr>
          <w:rFonts w:ascii="黑体" w:hAnsi="黑体" w:eastAsia="黑体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（一）本年度</w:t>
      </w:r>
      <w:r>
        <w:rPr>
          <w:rFonts w:hint="eastAsia" w:ascii="黑体" w:hAnsi="黑体" w:eastAsia="黑体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固定人员情况</w:t>
      </w:r>
    </w:p>
    <w:tbl>
      <w:tblPr>
        <w:tblStyle w:val="6"/>
        <w:tblW w:w="8364" w:type="dxa"/>
        <w:tblInd w:w="108" w:type="dxa"/>
        <w:tblBorders>
          <w:top w:val="single" w:color="auto" w:sz="12" w:space="0"/>
          <w:left w:val="single" w:color="auto" w:sz="12" w:space="0"/>
          <w:bottom w:val="none" w:color="auto" w:sz="0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9"/>
        <w:gridCol w:w="709"/>
        <w:gridCol w:w="1275"/>
        <w:gridCol w:w="709"/>
        <w:gridCol w:w="1134"/>
        <w:gridCol w:w="1276"/>
        <w:gridCol w:w="850"/>
        <w:gridCol w:w="993"/>
      </w:tblGrid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出生年份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工作性质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9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63" w:beforeLines="50"/>
        <w:ind w:firstLine="480" w:firstLineChars="200"/>
        <w:rPr>
          <w:rFonts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bCs/>
          <w:color w:val="000000" w:themeColor="text1"/>
          <w14:textFill>
            <w14:solidFill>
              <w14:schemeClr w14:val="tx1"/>
            </w14:solidFill>
          </w14:textFill>
        </w:rPr>
        <w:t>注：（1）固定人员：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指经过核定的属于示范中心编制的人员。（2）</w:t>
      </w:r>
      <w:r>
        <w:rPr>
          <w:rFonts w:hint="eastAsia" w:ascii="楷体" w:hAnsi="楷体" w:eastAsia="楷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示范中心职务：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示范中心主任、副主任。（3）</w:t>
      </w:r>
      <w:r>
        <w:rPr>
          <w:rFonts w:hint="eastAsia" w:ascii="楷体" w:hAnsi="楷体" w:eastAsia="楷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工作性质：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教学、技术、管理、其他。</w:t>
      </w:r>
      <w:r>
        <w:rPr>
          <w:rFonts w:hint="eastAsia" w:ascii="楷体" w:hAnsi="楷体" w:eastAsia="楷体"/>
          <w:color w:val="FF0000"/>
        </w:rPr>
        <w:t>具有多种性质的，选填其中主要工作性质即可。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（4）</w:t>
      </w:r>
      <w:r>
        <w:rPr>
          <w:rFonts w:ascii="楷体" w:hAnsi="楷体" w:eastAsia="楷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学位：</w:t>
      </w:r>
      <w:r>
        <w:rPr>
          <w:rFonts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博士、硕士、学士、其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他</w:t>
      </w:r>
      <w:r>
        <w:rPr>
          <w:rFonts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，一般以学位证书为准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。（5）</w:t>
      </w:r>
      <w:r>
        <w:rPr>
          <w:rFonts w:hint="eastAsia"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是否院士、博士生导师、杰出青年基金获得者、长江学者等，获得时间。</w:t>
      </w:r>
    </w:p>
    <w:p>
      <w:pPr>
        <w:spacing w:before="163" w:beforeLines="50" w:after="163" w:afterLines="50"/>
        <w:ind w:firstLine="560" w:firstLineChars="200"/>
        <w:rPr>
          <w:rFonts w:ascii="黑体" w:hAnsi="黑体" w:eastAsia="黑体" w:cs="仿宋_GB2312"/>
          <w:bCs/>
          <w:color w:val="FF0000"/>
          <w:sz w:val="28"/>
          <w:szCs w:val="28"/>
        </w:rPr>
      </w:pPr>
      <w:r>
        <w:rPr>
          <w:rFonts w:hint="eastAsia" w:ascii="黑体" w:hAnsi="黑体" w:eastAsia="黑体"/>
          <w:bCs/>
          <w:color w:val="FF0000"/>
          <w:sz w:val="28"/>
          <w:szCs w:val="28"/>
        </w:rPr>
        <w:t>（二）本年度</w:t>
      </w:r>
      <w:r>
        <w:rPr>
          <w:rFonts w:hint="eastAsia" w:ascii="黑体" w:hAnsi="黑体" w:eastAsia="黑体" w:cs="仿宋_GB2312"/>
          <w:bCs/>
          <w:color w:val="FF0000"/>
          <w:sz w:val="28"/>
          <w:szCs w:val="28"/>
        </w:rPr>
        <w:t>兼职人员情况</w:t>
      </w:r>
    </w:p>
    <w:tbl>
      <w:tblPr>
        <w:tblStyle w:val="6"/>
        <w:tblW w:w="8364" w:type="dxa"/>
        <w:tblInd w:w="108" w:type="dxa"/>
        <w:tblBorders>
          <w:top w:val="single" w:color="auto" w:sz="12" w:space="0"/>
          <w:left w:val="single" w:color="auto" w:sz="12" w:space="0"/>
          <w:bottom w:val="none" w:color="auto" w:sz="0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9"/>
        <w:gridCol w:w="709"/>
        <w:gridCol w:w="1275"/>
        <w:gridCol w:w="709"/>
        <w:gridCol w:w="1134"/>
        <w:gridCol w:w="1276"/>
        <w:gridCol w:w="850"/>
        <w:gridCol w:w="993"/>
      </w:tblGrid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FF0000"/>
              </w:rPr>
            </w:pPr>
            <w:r>
              <w:rPr>
                <w:rFonts w:hint="eastAsia" w:ascii="黑体" w:hAnsi="黑体" w:eastAsia="黑体" w:cs="宋体"/>
                <w:color w:val="FF0000"/>
              </w:rPr>
              <w:t>序号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FF0000"/>
              </w:rPr>
            </w:pPr>
            <w:r>
              <w:rPr>
                <w:rFonts w:hint="eastAsia" w:ascii="黑体" w:hAnsi="黑体" w:eastAsia="黑体" w:cs="宋体"/>
                <w:color w:val="FF0000"/>
              </w:rPr>
              <w:t>姓名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FF0000"/>
              </w:rPr>
            </w:pPr>
            <w:r>
              <w:rPr>
                <w:rFonts w:hint="eastAsia" w:ascii="黑体" w:hAnsi="黑体" w:eastAsia="黑体" w:cs="宋体"/>
                <w:color w:val="FF0000"/>
              </w:rPr>
              <w:t>性别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FF0000"/>
              </w:rPr>
            </w:pPr>
            <w:r>
              <w:rPr>
                <w:rFonts w:hint="eastAsia" w:ascii="黑体" w:hAnsi="黑体" w:eastAsia="黑体" w:cs="宋体"/>
                <w:color w:val="FF0000"/>
              </w:rPr>
              <w:t>出生年份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FF0000"/>
              </w:rPr>
            </w:pPr>
            <w:r>
              <w:rPr>
                <w:rFonts w:hint="eastAsia" w:ascii="黑体" w:hAnsi="黑体" w:eastAsia="黑体" w:cs="宋体"/>
                <w:color w:val="FF0000"/>
              </w:rPr>
              <w:t>职称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FF0000"/>
              </w:rPr>
            </w:pPr>
            <w:r>
              <w:rPr>
                <w:rFonts w:hint="eastAsia" w:ascii="黑体" w:hAnsi="黑体" w:eastAsia="黑体" w:cs="宋体"/>
                <w:color w:val="FF0000"/>
              </w:rPr>
              <w:t>职务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FF0000"/>
              </w:rPr>
            </w:pPr>
            <w:r>
              <w:rPr>
                <w:rFonts w:hint="eastAsia" w:ascii="黑体" w:hAnsi="黑体" w:eastAsia="黑体" w:cs="宋体"/>
                <w:color w:val="FF0000"/>
              </w:rPr>
              <w:t>工作性质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FF0000"/>
              </w:rPr>
            </w:pPr>
            <w:r>
              <w:rPr>
                <w:rFonts w:hint="eastAsia" w:ascii="黑体" w:hAnsi="黑体" w:eastAsia="黑体" w:cs="宋体"/>
                <w:color w:val="FF0000"/>
              </w:rPr>
              <w:t>学位</w:t>
            </w:r>
          </w:p>
        </w:tc>
        <w:tc>
          <w:tcPr>
            <w:tcW w:w="9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FF0000"/>
              </w:rPr>
            </w:pPr>
            <w:r>
              <w:rPr>
                <w:rFonts w:hint="eastAsia" w:ascii="黑体" w:hAnsi="黑体" w:eastAsia="黑体" w:cs="宋体"/>
                <w:color w:val="FF0000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1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2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FF0000"/>
              </w:rPr>
            </w:pPr>
            <w:r>
              <w:rPr>
                <w:rFonts w:ascii="楷体" w:hAnsi="楷体" w:eastAsia="楷体"/>
                <w:color w:val="FF0000"/>
              </w:rPr>
              <w:t>…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</w:tr>
    </w:tbl>
    <w:p>
      <w:pPr>
        <w:spacing w:before="163" w:beforeLines="50"/>
        <w:ind w:firstLine="480" w:firstLineChars="200"/>
        <w:rPr>
          <w:rFonts w:ascii="楷体" w:hAnsi="楷体" w:eastAsia="楷体"/>
          <w:color w:val="FF0000"/>
        </w:rPr>
      </w:pPr>
      <w:r>
        <w:rPr>
          <w:rFonts w:hint="eastAsia" w:ascii="楷体" w:hAnsi="楷体" w:eastAsia="楷体" w:cs="仿宋_GB2312"/>
          <w:bCs/>
          <w:color w:val="FF0000"/>
        </w:rPr>
        <w:t>注：（1）兼职人员：</w:t>
      </w:r>
      <w:r>
        <w:rPr>
          <w:rFonts w:hint="eastAsia" w:ascii="楷体" w:hAnsi="楷体" w:eastAsia="楷体" w:cs="仿宋_GB2312"/>
          <w:color w:val="FF0000"/>
        </w:rPr>
        <w:t>指在示范中心承担教学、技术、管理工作的非中心编制人员。</w:t>
      </w:r>
      <w:r>
        <w:rPr>
          <w:rFonts w:hint="eastAsia" w:ascii="楷体" w:hAnsi="楷体" w:eastAsia="楷体"/>
          <w:color w:val="FF0000"/>
        </w:rPr>
        <w:t>（2）</w:t>
      </w:r>
      <w:r>
        <w:rPr>
          <w:rFonts w:hint="eastAsia" w:ascii="楷体" w:hAnsi="楷体" w:eastAsia="楷体" w:cs="宋体"/>
          <w:bCs/>
          <w:color w:val="FF0000"/>
        </w:rPr>
        <w:t>工作性质：</w:t>
      </w:r>
      <w:r>
        <w:rPr>
          <w:rFonts w:hint="eastAsia" w:ascii="楷体" w:hAnsi="楷体" w:eastAsia="楷体" w:cs="仿宋_GB2312"/>
          <w:bCs/>
          <w:color w:val="FF0000"/>
        </w:rPr>
        <w:t>教学、技术、管理、其他。</w:t>
      </w:r>
      <w:r>
        <w:rPr>
          <w:rFonts w:hint="eastAsia" w:ascii="楷体" w:hAnsi="楷体" w:eastAsia="楷体"/>
          <w:color w:val="FF0000"/>
        </w:rPr>
        <w:t>（3）</w:t>
      </w:r>
      <w:r>
        <w:rPr>
          <w:rFonts w:ascii="楷体" w:hAnsi="楷体" w:eastAsia="楷体" w:cs="宋体"/>
          <w:bCs/>
          <w:color w:val="FF0000"/>
        </w:rPr>
        <w:t>学位：</w:t>
      </w:r>
      <w:r>
        <w:rPr>
          <w:rFonts w:ascii="楷体" w:hAnsi="楷体" w:eastAsia="楷体"/>
          <w:color w:val="FF0000"/>
        </w:rPr>
        <w:t>博士、硕士、学士、其</w:t>
      </w:r>
      <w:r>
        <w:rPr>
          <w:rFonts w:hint="eastAsia" w:ascii="楷体" w:hAnsi="楷体" w:eastAsia="楷体"/>
          <w:color w:val="FF0000"/>
        </w:rPr>
        <w:t>他</w:t>
      </w:r>
      <w:r>
        <w:rPr>
          <w:rFonts w:ascii="楷体" w:hAnsi="楷体" w:eastAsia="楷体"/>
          <w:color w:val="FF0000"/>
        </w:rPr>
        <w:t>，一般以学位证书为准</w:t>
      </w:r>
      <w:r>
        <w:rPr>
          <w:rFonts w:hint="eastAsia" w:ascii="楷体" w:hAnsi="楷体" w:eastAsia="楷体"/>
          <w:color w:val="FF0000"/>
        </w:rPr>
        <w:t>。（4）</w:t>
      </w:r>
      <w:r>
        <w:rPr>
          <w:rFonts w:hint="eastAsia" w:ascii="楷体" w:hAnsi="楷体" w:eastAsia="楷体"/>
          <w:bCs/>
          <w:color w:val="FF0000"/>
        </w:rPr>
        <w:t>备注：</w:t>
      </w:r>
      <w:r>
        <w:rPr>
          <w:rFonts w:hint="eastAsia" w:ascii="楷体" w:hAnsi="楷体" w:eastAsia="楷体"/>
          <w:color w:val="FF0000"/>
        </w:rPr>
        <w:t>是否院士、博士生导师、杰出青年基金获得者、长江学者等，获得时间。</w:t>
      </w:r>
    </w:p>
    <w:p>
      <w:pPr>
        <w:spacing w:before="163" w:beforeLines="50" w:after="163" w:afterLines="50"/>
        <w:ind w:firstLine="560" w:firstLineChars="200"/>
        <w:rPr>
          <w:rFonts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（三）本年度流动人员情况</w:t>
      </w:r>
    </w:p>
    <w:tbl>
      <w:tblPr>
        <w:tblStyle w:val="6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none" w:color="auto" w:sz="0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769"/>
        <w:gridCol w:w="770"/>
        <w:gridCol w:w="1300"/>
        <w:gridCol w:w="770"/>
        <w:gridCol w:w="770"/>
        <w:gridCol w:w="1300"/>
        <w:gridCol w:w="770"/>
        <w:gridCol w:w="1298"/>
      </w:tblGrid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出生年份</w:t>
            </w: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国别</w:t>
            </w: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5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6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工作期限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63" w:beforeLines="50"/>
        <w:ind w:firstLine="480" w:firstLineChars="200"/>
        <w:rPr>
          <w:rFonts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FF0000"/>
        </w:rPr>
        <w:t>注：（1）流动人员：指在中心进修学习、做访问学者、</w:t>
      </w:r>
      <w:r>
        <w:rPr>
          <w:rFonts w:ascii="楷体" w:hAnsi="楷体" w:eastAsia="楷体"/>
          <w:color w:val="FF0000"/>
        </w:rPr>
        <w:t>行业企业人员、海内外合作教学人员等。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（2）工作期限：在示范中心工作的协议起止时间。</w:t>
      </w:r>
    </w:p>
    <w:p>
      <w:pPr>
        <w:spacing w:before="163" w:beforeLines="50" w:after="163" w:afterLines="50"/>
        <w:ind w:firstLine="560" w:firstLineChars="200"/>
        <w:rPr>
          <w:rFonts w:ascii="黑体" w:hAnsi="黑体" w:eastAsia="黑体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（四）本年度</w:t>
      </w:r>
      <w:r>
        <w:rPr>
          <w:rFonts w:hint="eastAsia" w:ascii="黑体" w:hAnsi="黑体" w:eastAsia="黑体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教学指导委员会人员情况</w:t>
      </w:r>
    </w:p>
    <w:tbl>
      <w:tblPr>
        <w:tblStyle w:val="6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none" w:color="auto" w:sz="0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705"/>
        <w:gridCol w:w="705"/>
        <w:gridCol w:w="1193"/>
        <w:gridCol w:w="705"/>
        <w:gridCol w:w="705"/>
        <w:gridCol w:w="705"/>
        <w:gridCol w:w="1193"/>
        <w:gridCol w:w="706"/>
        <w:gridCol w:w="1194"/>
      </w:tblGrid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出生年份</w:t>
            </w: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国别</w:t>
            </w:r>
          </w:p>
        </w:tc>
        <w:tc>
          <w:tcPr>
            <w:tcW w:w="7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1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00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参会次数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none" w:color="auto" w:sz="0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63" w:beforeLines="50"/>
        <w:ind w:firstLine="480" w:firstLineChars="200"/>
        <w:rPr>
          <w:rFonts w:ascii="楷体" w:hAnsi="楷体" w:eastAsia="楷体" w:cs="仿宋_GB2312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bCs/>
          <w:color w:val="000000" w:themeColor="text1"/>
          <w14:textFill>
            <w14:solidFill>
              <w14:schemeClr w14:val="tx1"/>
            </w14:solidFill>
          </w14:textFill>
        </w:rPr>
        <w:t>注：（1）教学指导委员会类型包括校内专家、外校专家、企业专家和外籍专家。（2）职务：包括主任委员和委员两类。（3）参会次数：年度内参加教学指导委员会会议的次数。</w:t>
      </w:r>
    </w:p>
    <w:p>
      <w:pPr>
        <w:ind w:firstLine="643" w:firstLineChars="200"/>
        <w:rPr>
          <w:rFonts w:ascii="黑体" w:hAnsi="黑体" w:eastAsia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3" w:firstLineChars="200"/>
        <w:rPr>
          <w:rFonts w:ascii="黑体" w:hAnsi="黑体" w:eastAsia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三、人才培养情况</w:t>
      </w:r>
    </w:p>
    <w:p>
      <w:pPr>
        <w:spacing w:after="163" w:afterLines="50"/>
        <w:ind w:firstLine="560" w:firstLineChars="200"/>
        <w:rPr>
          <w:rFonts w:ascii="黑体" w:hAnsi="黑体" w:eastAsia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（一）示范中心实验教学面向所在学校专业及学生情况</w:t>
      </w:r>
    </w:p>
    <w:tbl>
      <w:tblPr>
        <w:tblStyle w:val="7"/>
        <w:tblW w:w="5000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3350"/>
        <w:gridCol w:w="1603"/>
        <w:gridCol w:w="1458"/>
        <w:gridCol w:w="111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579" w:type="pct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08" w:type="pct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面向的专业</w:t>
            </w:r>
          </w:p>
        </w:tc>
        <w:tc>
          <w:tcPr>
            <w:tcW w:w="856" w:type="pct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学生人数</w:t>
            </w:r>
          </w:p>
        </w:tc>
        <w:tc>
          <w:tcPr>
            <w:tcW w:w="657" w:type="pct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人时数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79" w:type="pct"/>
            <w:vMerge w:val="continue"/>
          </w:tcPr>
          <w:p>
            <w:pPr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pc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941" w:type="pc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856" w:type="pct"/>
            <w:vMerge w:val="continue"/>
          </w:tcPr>
          <w:p>
            <w:pPr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7" w:type="pct"/>
            <w:vMerge w:val="continue"/>
          </w:tcPr>
          <w:p>
            <w:pPr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7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6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7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6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7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96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470" w:firstLineChars="196"/>
        <w:rPr>
          <w:rFonts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注：面向的本校专业：实验教学内容列入专业人才培养方案的专业。</w:t>
      </w:r>
    </w:p>
    <w:p>
      <w:pPr>
        <w:spacing w:before="163" w:beforeLines="50" w:after="163" w:afterLines="50"/>
        <w:ind w:firstLine="560" w:firstLineChars="200"/>
        <w:rPr>
          <w:rFonts w:ascii="黑体" w:hAnsi="黑体" w:eastAsia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（二）实验教学资源情况</w:t>
      </w:r>
    </w:p>
    <w:tbl>
      <w:tblPr>
        <w:tblStyle w:val="7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8"/>
        <w:gridCol w:w="403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29" w:type="pc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实验项目资源总数</w:t>
            </w:r>
          </w:p>
        </w:tc>
        <w:tc>
          <w:tcPr>
            <w:tcW w:w="2371" w:type="pct"/>
          </w:tcPr>
          <w:p>
            <w:pPr>
              <w:jc w:val="right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29" w:type="pc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年度开设实验项目数</w:t>
            </w:r>
          </w:p>
        </w:tc>
        <w:tc>
          <w:tcPr>
            <w:tcW w:w="2371" w:type="pct"/>
          </w:tcPr>
          <w:p>
            <w:pPr>
              <w:jc w:val="right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29" w:type="pc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年度独立设课的实验课程</w:t>
            </w:r>
          </w:p>
        </w:tc>
        <w:tc>
          <w:tcPr>
            <w:tcW w:w="2371" w:type="pct"/>
          </w:tcPr>
          <w:p>
            <w:pPr>
              <w:jc w:val="right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29" w:type="pc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实验教材总数</w:t>
            </w:r>
          </w:p>
        </w:tc>
        <w:tc>
          <w:tcPr>
            <w:tcW w:w="2371" w:type="pct"/>
          </w:tcPr>
          <w:p>
            <w:pPr>
              <w:jc w:val="right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29" w:type="pc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年度新增实验教材</w:t>
            </w:r>
          </w:p>
        </w:tc>
        <w:tc>
          <w:tcPr>
            <w:tcW w:w="2371" w:type="pct"/>
          </w:tcPr>
          <w:p>
            <w:pPr>
              <w:jc w:val="right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种</w:t>
            </w:r>
          </w:p>
        </w:tc>
      </w:tr>
    </w:tbl>
    <w:p>
      <w:pPr>
        <w:ind w:firstLine="470" w:firstLineChars="196"/>
        <w:rPr>
          <w:rFonts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注：（1）实验项目：有实验讲义和既往学生实验报告的实验项目。（2）实验教材：由中心固定人员担任主编、正式出版的实验教材。（3）实验课程：在专业培养方案中独立设置学分的实验课程。</w:t>
      </w:r>
    </w:p>
    <w:p>
      <w:pPr>
        <w:spacing w:before="163" w:beforeLines="50" w:after="163" w:afterLines="50"/>
        <w:ind w:firstLine="560" w:firstLineChars="200"/>
        <w:rPr>
          <w:rFonts w:ascii="黑体" w:hAnsi="黑体" w:eastAsia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（三）学生获奖情况</w:t>
      </w:r>
    </w:p>
    <w:tbl>
      <w:tblPr>
        <w:tblStyle w:val="7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8"/>
        <w:gridCol w:w="403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629" w:type="pc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学生获奖人数</w:t>
            </w:r>
          </w:p>
        </w:tc>
        <w:tc>
          <w:tcPr>
            <w:tcW w:w="2371" w:type="pct"/>
            <w:vAlign w:val="center"/>
          </w:tcPr>
          <w:p>
            <w:pPr>
              <w:jc w:val="right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629" w:type="pc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学生发表论文数</w:t>
            </w:r>
          </w:p>
        </w:tc>
        <w:tc>
          <w:tcPr>
            <w:tcW w:w="2371" w:type="pct"/>
            <w:vAlign w:val="center"/>
          </w:tcPr>
          <w:p>
            <w:pPr>
              <w:jc w:val="right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629" w:type="pc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学生获得专利数</w:t>
            </w:r>
          </w:p>
        </w:tc>
        <w:tc>
          <w:tcPr>
            <w:tcW w:w="2371" w:type="pct"/>
            <w:vAlign w:val="center"/>
          </w:tcPr>
          <w:p>
            <w:pPr>
              <w:jc w:val="right"/>
              <w:rPr>
                <w:rFonts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</w:tr>
    </w:tbl>
    <w:p>
      <w:pPr>
        <w:ind w:firstLine="470" w:firstLineChars="196"/>
        <w:rPr>
          <w:rFonts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注：（1）学生获奖：指导教师必须是中心固定人员，获奖项目必须是相关项目的全国总决赛以上项目。（2）学生发表论文：必须是在正规出版物上发表，通讯作者或指导老师为中心固定人员。（3）学生获得专利：为已批准专利，中心固定人员为专利共同持有人。</w:t>
      </w:r>
    </w:p>
    <w:p>
      <w:pPr>
        <w:spacing w:before="163" w:beforeLines="50"/>
        <w:ind w:firstLine="630" w:firstLineChars="196"/>
        <w:rPr>
          <w:rFonts w:ascii="黑体" w:hAnsi="黑体" w:eastAsia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四、教学改革与科学研究情况</w:t>
      </w:r>
    </w:p>
    <w:p>
      <w:pPr>
        <w:spacing w:before="163" w:beforeLines="50" w:after="163" w:afterLines="50"/>
        <w:ind w:firstLine="560" w:firstLineChars="200"/>
        <w:rPr>
          <w:rFonts w:ascii="黑体" w:hAnsi="黑体" w:eastAsia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黑体" w:hAnsi="黑体" w:eastAsia="黑体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承担教学改革任务及经费</w:t>
      </w:r>
    </w:p>
    <w:tbl>
      <w:tblPr>
        <w:tblStyle w:val="6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220"/>
        <w:gridCol w:w="722"/>
        <w:gridCol w:w="971"/>
        <w:gridCol w:w="1220"/>
        <w:gridCol w:w="1220"/>
        <w:gridCol w:w="1719"/>
        <w:gridCol w:w="72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1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项目/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文号</w:t>
            </w:r>
          </w:p>
        </w:tc>
        <w:tc>
          <w:tcPr>
            <w:tcW w:w="57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71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参加人员</w:t>
            </w:r>
          </w:p>
        </w:tc>
        <w:tc>
          <w:tcPr>
            <w:tcW w:w="71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00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经费（</w:t>
            </w:r>
            <w:r>
              <w:rPr>
                <w:rFonts w:hint="eastAsia" w:ascii="黑体" w:hAnsi="黑体" w:eastAsia="黑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0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0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0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63" w:beforeLines="50"/>
        <w:ind w:left="2" w:leftChars="1" w:firstLine="480" w:firstLineChars="200"/>
        <w:rPr>
          <w:rFonts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此表填写省部级以上教学改革项目</w:t>
      </w:r>
      <w:r>
        <w:rPr>
          <w:rFonts w:hint="eastAsia"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/</w:t>
      </w:r>
      <w:r>
        <w:rPr>
          <w:rFonts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课题</w:t>
      </w:r>
      <w:r>
        <w:rPr>
          <w:rFonts w:hint="eastAsia"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（1）项目/课题</w:t>
      </w:r>
      <w:r>
        <w:rPr>
          <w:rFonts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名称：</w:t>
      </w:r>
      <w:r>
        <w:rPr>
          <w:rFonts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项目管理部门下达的有正式文号的最小一级子课题名称。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（2）</w:t>
      </w:r>
      <w:r>
        <w:rPr>
          <w:rFonts w:ascii="楷体" w:hAnsi="楷体" w:eastAsia="楷体" w:cs="仿宋_GB2312"/>
          <w:bCs/>
          <w:color w:val="000000" w:themeColor="text1"/>
          <w14:textFill>
            <w14:solidFill>
              <w14:schemeClr w14:val="tx1"/>
            </w14:solidFill>
          </w14:textFill>
        </w:rPr>
        <w:t>文号：</w:t>
      </w:r>
      <w:r>
        <w:rPr>
          <w:rFonts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项目管理部门下达文件的文号。</w:t>
      </w:r>
      <w:r>
        <w:rPr>
          <w:rFonts w:hint="eastAsia" w:ascii="楷体" w:hAnsi="楷体" w:eastAsia="楷体" w:cs="仿宋_GB2312"/>
          <w:color w:val="FF0000"/>
        </w:rPr>
        <w:t>（3）</w:t>
      </w:r>
      <w:r>
        <w:rPr>
          <w:rFonts w:ascii="楷体" w:hAnsi="楷体" w:eastAsia="楷体" w:cs="仿宋_GB2312"/>
          <w:color w:val="FF0000"/>
        </w:rPr>
        <w:t>负责人：必须是</w:t>
      </w:r>
      <w:r>
        <w:rPr>
          <w:rFonts w:hint="eastAsia" w:ascii="楷体" w:hAnsi="楷体" w:eastAsia="楷体" w:cs="仿宋_GB2312"/>
          <w:color w:val="FF0000"/>
          <w:lang w:val="en-US" w:eastAsia="zh-CN"/>
        </w:rPr>
        <w:t>示范</w:t>
      </w:r>
      <w:r>
        <w:rPr>
          <w:rFonts w:ascii="楷体" w:hAnsi="楷体" w:eastAsia="楷体" w:cs="仿宋_GB2312"/>
          <w:color w:val="FF0000"/>
        </w:rPr>
        <w:t>中心</w:t>
      </w:r>
      <w:r>
        <w:rPr>
          <w:rFonts w:hint="eastAsia" w:ascii="楷体" w:hAnsi="楷体" w:eastAsia="楷体" w:cs="仿宋_GB2312"/>
          <w:color w:val="FF0000"/>
        </w:rPr>
        <w:t>人员（含固定人员、兼职人员和流动人员）</w:t>
      </w:r>
      <w:r>
        <w:rPr>
          <w:rFonts w:ascii="楷体" w:hAnsi="楷体" w:eastAsia="楷体" w:cs="仿宋_GB2312"/>
          <w:color w:val="FF0000"/>
        </w:rPr>
        <w:t>。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（4）</w:t>
      </w:r>
      <w:r>
        <w:rPr>
          <w:rFonts w:ascii="楷体" w:hAnsi="楷体" w:eastAsia="楷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参加人员：</w:t>
      </w:r>
      <w:r>
        <w:rPr>
          <w:rFonts w:ascii="楷体" w:hAnsi="楷体" w:eastAsia="楷体" w:cs="宋体"/>
          <w:color w:val="000000" w:themeColor="text1"/>
          <w14:textFill>
            <w14:solidFill>
              <w14:schemeClr w14:val="tx1"/>
            </w14:solidFill>
          </w14:textFill>
        </w:rPr>
        <w:t>所有参加人员，</w:t>
      </w:r>
      <w:r>
        <w:rPr>
          <w:rFonts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其中研究生、博士后名字后标注*，非本中心人员名字后标注＃。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（5）</w:t>
      </w:r>
      <w:r>
        <w:rPr>
          <w:rFonts w:hint="eastAsia"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经费：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指示范中心本年度实际到账的研究经费。</w:t>
      </w:r>
      <w:r>
        <w:rPr>
          <w:rFonts w:hint="eastAsia" w:ascii="楷体" w:hAnsi="楷体" w:eastAsia="楷体" w:cs="仿宋_GB2312"/>
          <w:color w:val="FF0000"/>
        </w:rPr>
        <w:t>（6）</w:t>
      </w:r>
      <w:r>
        <w:rPr>
          <w:rFonts w:hint="eastAsia" w:ascii="楷体" w:hAnsi="楷体" w:eastAsia="楷体" w:cs="宋体"/>
          <w:bCs/>
          <w:color w:val="FF0000"/>
        </w:rPr>
        <w:t>类别：</w:t>
      </w:r>
      <w:r>
        <w:rPr>
          <w:rFonts w:hint="eastAsia" w:ascii="楷体" w:hAnsi="楷体" w:eastAsia="楷体" w:cs="仿宋_GB2312"/>
          <w:color w:val="FF0000"/>
        </w:rPr>
        <w:t>分为</w:t>
      </w:r>
      <w:r>
        <w:rPr>
          <w:rFonts w:ascii="楷体" w:hAnsi="楷体" w:eastAsia="楷体"/>
          <w:color w:val="FF0000"/>
        </w:rPr>
        <w:t>a、b</w:t>
      </w:r>
      <w:r>
        <w:rPr>
          <w:rFonts w:hint="eastAsia" w:ascii="楷体" w:hAnsi="楷体" w:eastAsia="楷体" w:cs="仿宋_GB2312"/>
          <w:color w:val="FF0000"/>
        </w:rPr>
        <w:t>两类，</w:t>
      </w:r>
      <w:r>
        <w:rPr>
          <w:rFonts w:ascii="楷体" w:hAnsi="楷体" w:eastAsia="楷体"/>
          <w:color w:val="FF0000"/>
        </w:rPr>
        <w:t>a</w:t>
      </w:r>
      <w:r>
        <w:rPr>
          <w:rFonts w:hint="eastAsia" w:ascii="楷体" w:hAnsi="楷体" w:eastAsia="楷体" w:cs="仿宋_GB2312"/>
          <w:color w:val="FF0000"/>
        </w:rPr>
        <w:t>类课题指以示范中心人员为第一负责人的课题；</w:t>
      </w:r>
      <w:r>
        <w:rPr>
          <w:rFonts w:ascii="楷体" w:hAnsi="楷体" w:eastAsia="楷体"/>
          <w:color w:val="FF0000"/>
        </w:rPr>
        <w:t>b</w:t>
      </w:r>
      <w:r>
        <w:rPr>
          <w:rFonts w:hint="eastAsia" w:ascii="楷体" w:hAnsi="楷体" w:eastAsia="楷体" w:cs="仿宋_GB2312"/>
          <w:color w:val="FF0000"/>
        </w:rPr>
        <w:t>类课题指</w:t>
      </w:r>
      <w:r>
        <w:rPr>
          <w:rFonts w:hint="eastAsia" w:ascii="楷体" w:hAnsi="楷体" w:eastAsia="楷体"/>
          <w:color w:val="FF0000"/>
        </w:rPr>
        <w:t>本示范中心协同其他</w:t>
      </w:r>
      <w:r>
        <w:rPr>
          <w:rFonts w:hint="eastAsia" w:ascii="楷体" w:hAnsi="楷体" w:eastAsia="楷体"/>
          <w:color w:val="FF0000"/>
          <w:lang w:val="en-US" w:eastAsia="zh-CN"/>
        </w:rPr>
        <w:t>单位</w:t>
      </w:r>
      <w:r>
        <w:rPr>
          <w:rFonts w:hint="eastAsia" w:ascii="楷体" w:hAnsi="楷体" w:eastAsia="楷体"/>
          <w:color w:val="FF0000"/>
        </w:rPr>
        <w:t>研究的课题</w:t>
      </w:r>
      <w:r>
        <w:rPr>
          <w:rFonts w:hint="eastAsia" w:ascii="楷体" w:hAnsi="楷体" w:eastAsia="楷体" w:cs="仿宋_GB2312"/>
          <w:color w:val="FF0000"/>
        </w:rPr>
        <w:t>。</w:t>
      </w:r>
    </w:p>
    <w:p>
      <w:pPr>
        <w:spacing w:before="163" w:beforeLines="50"/>
        <w:ind w:left="2" w:leftChars="1" w:firstLine="560" w:firstLineChars="200"/>
        <w:rPr>
          <w:rFonts w:ascii="黑体" w:hAnsi="黑体" w:eastAsia="黑体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黑体" w:hAnsi="黑体" w:eastAsia="黑体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承担科研任务及经费</w:t>
      </w:r>
    </w:p>
    <w:tbl>
      <w:tblPr>
        <w:tblStyle w:val="6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220"/>
        <w:gridCol w:w="722"/>
        <w:gridCol w:w="971"/>
        <w:gridCol w:w="1220"/>
        <w:gridCol w:w="1220"/>
        <w:gridCol w:w="1719"/>
        <w:gridCol w:w="72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" w:type="pct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1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项目/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文号</w:t>
            </w:r>
          </w:p>
        </w:tc>
        <w:tc>
          <w:tcPr>
            <w:tcW w:w="57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71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参加人员</w:t>
            </w:r>
          </w:p>
        </w:tc>
        <w:tc>
          <w:tcPr>
            <w:tcW w:w="71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00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经费（</w:t>
            </w:r>
            <w:r>
              <w:rPr>
                <w:rFonts w:hint="eastAsia" w:ascii="黑体" w:hAnsi="黑体" w:eastAsia="黑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" w:type="pct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0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" w:type="pct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0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" w:type="pct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0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63" w:beforeLines="50"/>
        <w:ind w:left="2" w:leftChars="1" w:firstLine="480" w:firstLineChars="200"/>
        <w:rPr>
          <w:rFonts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此表填写省部级以上科研项目</w:t>
      </w:r>
      <w:r>
        <w:rPr>
          <w:rFonts w:hint="eastAsia"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/</w:t>
      </w:r>
      <w:r>
        <w:rPr>
          <w:rFonts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课题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。项目要求同上。</w:t>
      </w:r>
    </w:p>
    <w:p>
      <w:pPr>
        <w:spacing w:before="163" w:beforeLines="50" w:after="163" w:afterLines="50"/>
        <w:ind w:firstLine="560" w:firstLineChars="200"/>
        <w:rPr>
          <w:rFonts w:ascii="黑体" w:hAnsi="黑体" w:eastAsia="黑体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黑体" w:hAnsi="黑体" w:eastAsia="黑体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研究成果</w:t>
      </w:r>
    </w:p>
    <w:p>
      <w:pPr>
        <w:spacing w:before="163" w:beforeLines="50" w:after="163" w:afterLines="50"/>
        <w:ind w:firstLine="480" w:firstLineChars="200"/>
        <w:rPr>
          <w:rFonts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  <w:t>1.专利情况</w:t>
      </w:r>
    </w:p>
    <w:tbl>
      <w:tblPr>
        <w:tblStyle w:val="6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475"/>
        <w:gridCol w:w="1775"/>
        <w:gridCol w:w="1475"/>
        <w:gridCol w:w="1174"/>
        <w:gridCol w:w="872"/>
        <w:gridCol w:w="87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51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6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专利名称</w:t>
            </w:r>
          </w:p>
        </w:tc>
        <w:tc>
          <w:tcPr>
            <w:tcW w:w="104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专利授权号</w:t>
            </w:r>
          </w:p>
        </w:tc>
        <w:tc>
          <w:tcPr>
            <w:tcW w:w="86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获准国别</w:t>
            </w:r>
          </w:p>
        </w:tc>
        <w:tc>
          <w:tcPr>
            <w:tcW w:w="68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完成人</w:t>
            </w:r>
          </w:p>
        </w:tc>
        <w:tc>
          <w:tcPr>
            <w:tcW w:w="51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51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1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1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6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1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86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6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63" w:beforeLines="50"/>
        <w:ind w:left="2" w:leftChars="1" w:firstLine="480" w:firstLineChars="200"/>
        <w:rPr>
          <w:rFonts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注：（1）国内外同内容的专利不得重复统计。（2）</w:t>
      </w:r>
      <w:r>
        <w:rPr>
          <w:rFonts w:hint="eastAsia" w:ascii="楷体" w:hAnsi="楷体" w:eastAsia="楷体" w:cs="仿宋_GB2312"/>
          <w:bCs/>
          <w:color w:val="000000" w:themeColor="text1"/>
          <w14:textFill>
            <w14:solidFill>
              <w14:schemeClr w14:val="tx1"/>
            </w14:solidFill>
          </w14:textFill>
        </w:rPr>
        <w:t>专利：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批准的发明专利，以证书为准。</w:t>
      </w:r>
      <w:r>
        <w:rPr>
          <w:rFonts w:hint="eastAsia" w:ascii="楷体" w:hAnsi="楷体" w:eastAsia="楷体" w:cs="仿宋_GB2312"/>
          <w:color w:val="FF0000"/>
          <w:highlight w:val="none"/>
        </w:rPr>
        <w:t>（3）</w:t>
      </w:r>
      <w:r>
        <w:rPr>
          <w:rFonts w:hint="eastAsia" w:ascii="楷体" w:hAnsi="楷体" w:eastAsia="楷体" w:cs="宋体"/>
          <w:bCs/>
          <w:color w:val="FF0000"/>
          <w:highlight w:val="none"/>
        </w:rPr>
        <w:t>完成人：</w:t>
      </w:r>
      <w:r>
        <w:rPr>
          <w:rFonts w:ascii="楷体" w:hAnsi="楷体" w:eastAsia="楷体" w:cs="仿宋_GB2312"/>
          <w:color w:val="FF0000"/>
          <w:highlight w:val="none"/>
        </w:rPr>
        <w:t>必须是</w:t>
      </w:r>
      <w:r>
        <w:rPr>
          <w:rFonts w:hint="eastAsia" w:ascii="楷体" w:hAnsi="楷体" w:eastAsia="楷体" w:cs="仿宋_GB2312"/>
          <w:color w:val="FF0000"/>
          <w:highlight w:val="none"/>
          <w:lang w:val="en-US" w:eastAsia="zh-CN"/>
        </w:rPr>
        <w:t>示范</w:t>
      </w:r>
      <w:r>
        <w:rPr>
          <w:rFonts w:ascii="楷体" w:hAnsi="楷体" w:eastAsia="楷体" w:cs="仿宋_GB2312"/>
          <w:color w:val="FF0000"/>
          <w:highlight w:val="none"/>
        </w:rPr>
        <w:t>中心</w:t>
      </w:r>
      <w:r>
        <w:rPr>
          <w:rFonts w:hint="eastAsia" w:ascii="楷体" w:hAnsi="楷体" w:eastAsia="楷体" w:cs="仿宋_GB2312"/>
          <w:color w:val="FF0000"/>
          <w:highlight w:val="none"/>
        </w:rPr>
        <w:t>人员</w:t>
      </w:r>
      <w:r>
        <w:rPr>
          <w:rFonts w:hint="eastAsia" w:ascii="楷体" w:hAnsi="楷体" w:eastAsia="楷体" w:cs="仿宋_GB2312"/>
          <w:strike w:val="0"/>
          <w:dstrike w:val="0"/>
          <w:color w:val="FF0000"/>
          <w:highlight w:val="none"/>
        </w:rPr>
        <w:t>（含固定人员、兼职人员和流动人员）</w:t>
      </w:r>
      <w:r>
        <w:rPr>
          <w:rFonts w:hint="eastAsia" w:ascii="楷体" w:hAnsi="楷体" w:eastAsia="楷体" w:cs="仿宋_GB2312"/>
          <w:strike w:val="0"/>
          <w:color w:val="FF0000"/>
          <w:highlight w:val="none"/>
        </w:rPr>
        <w:t>，</w:t>
      </w:r>
      <w:r>
        <w:rPr>
          <w:rFonts w:hint="eastAsia" w:ascii="楷体" w:hAnsi="楷体" w:eastAsia="楷体" w:cs="仿宋_GB2312"/>
          <w:color w:val="FF0000"/>
          <w:highlight w:val="none"/>
        </w:rPr>
        <w:t>多个中心完成人只需填写靠前的一位，排名在类别中体现</w:t>
      </w:r>
      <w:r>
        <w:rPr>
          <w:rFonts w:ascii="楷体" w:hAnsi="楷体" w:eastAsia="楷体" w:cs="仿宋_GB2312"/>
          <w:color w:val="FF0000"/>
          <w:highlight w:val="none"/>
        </w:rPr>
        <w:t>。</w:t>
      </w:r>
      <w:r>
        <w:rPr>
          <w:rFonts w:hint="eastAsia" w:ascii="楷体" w:hAnsi="楷体" w:eastAsia="楷体" w:cs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4）</w:t>
      </w:r>
      <w:r>
        <w:rPr>
          <w:rFonts w:hint="eastAsia" w:ascii="楷体" w:hAnsi="楷体" w:eastAsia="楷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类型：</w:t>
      </w:r>
      <w:r>
        <w:rPr>
          <w:rFonts w:hint="eastAsia" w:ascii="楷体" w:hAnsi="楷体" w:eastAsia="楷体" w:cs="宋体"/>
          <w:color w:val="000000" w:themeColor="text1"/>
          <w14:textFill>
            <w14:solidFill>
              <w14:schemeClr w14:val="tx1"/>
            </w14:solidFill>
          </w14:textFill>
        </w:rPr>
        <w:t>其他等同于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发明专利的成果，如新药、软件、标准、规范等，在类型栏中标明。（5）</w:t>
      </w:r>
      <w:r>
        <w:rPr>
          <w:rFonts w:hint="eastAsia" w:ascii="楷体" w:hAnsi="楷体" w:eastAsia="楷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类别：</w:t>
      </w:r>
      <w:r>
        <w:rPr>
          <w:rFonts w:hint="eastAsia" w:ascii="楷体" w:hAnsi="楷体" w:eastAsia="楷体" w:cs="宋体"/>
          <w:color w:val="000000" w:themeColor="text1"/>
          <w14:textFill>
            <w14:solidFill>
              <w14:schemeClr w14:val="tx1"/>
            </w14:solidFill>
          </w14:textFill>
        </w:rPr>
        <w:t>分四种，独立完成、合作完成-第一人、合作完成-第二人、合作完成-其他。如果成果全部由示范中心人员完成的则为独立完成。如果成果由示范中心与其他单位合作完成，第一完成人是示范中心人员则为合作完成-第一人；第二完成人是示范中心人员则为合作完成-第二人，第三及以后完成人是示范中心人员则为合作完成-其他。（以下类同）。</w:t>
      </w:r>
    </w:p>
    <w:p>
      <w:pPr>
        <w:spacing w:before="163" w:beforeLines="50"/>
        <w:ind w:firstLine="480" w:firstLineChars="200"/>
        <w:outlineLvl w:val="0"/>
        <w:rPr>
          <w:rFonts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  <w:t>2.发表论文、专著情况</w:t>
      </w:r>
    </w:p>
    <w:tbl>
      <w:tblPr>
        <w:tblStyle w:val="6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272"/>
        <w:gridCol w:w="753"/>
        <w:gridCol w:w="2311"/>
        <w:gridCol w:w="1921"/>
        <w:gridCol w:w="753"/>
        <w:gridCol w:w="75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4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论文或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专著名称</w:t>
            </w:r>
          </w:p>
        </w:tc>
        <w:tc>
          <w:tcPr>
            <w:tcW w:w="44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  <w:tc>
          <w:tcPr>
            <w:tcW w:w="135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刊物、出版社名称</w:t>
            </w:r>
          </w:p>
        </w:tc>
        <w:tc>
          <w:tcPr>
            <w:tcW w:w="112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卷、期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（或章节）、页</w:t>
            </w:r>
          </w:p>
        </w:tc>
        <w:tc>
          <w:tcPr>
            <w:tcW w:w="44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442" w:type="pct"/>
            <w:vAlign w:val="center"/>
          </w:tcPr>
          <w:p>
            <w:pPr>
              <w:tabs>
                <w:tab w:val="left" w:pos="492"/>
              </w:tabs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47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pct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47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pct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747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63" w:beforeLines="50"/>
        <w:ind w:left="2" w:leftChars="1" w:firstLine="480" w:firstLineChars="200"/>
        <w:rPr>
          <w:rFonts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注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：（1）论文、专著均限于教学研究、学术期刊论文或专著，一般文献综述、一般教材</w:t>
      </w:r>
      <w:r>
        <w:rPr>
          <w:rFonts w:hint="eastAsia" w:ascii="楷体" w:hAnsi="楷体" w:eastAsia="楷体" w:cs="仿宋_GB2312"/>
          <w:color w:val="FF0000"/>
        </w:rPr>
        <w:t>及会议论文不在此填报。请将有</w:t>
      </w:r>
      <w:r>
        <w:rPr>
          <w:rFonts w:hint="eastAsia" w:ascii="楷体" w:hAnsi="楷体" w:eastAsia="楷体" w:cs="仿宋_GB2312"/>
          <w:strike w:val="0"/>
          <w:dstrike w:val="0"/>
          <w:color w:val="FF0000"/>
          <w:lang w:val="en-US" w:eastAsia="zh-CN"/>
        </w:rPr>
        <w:t>示范</w:t>
      </w:r>
      <w:r>
        <w:rPr>
          <w:rFonts w:hint="eastAsia" w:ascii="楷体" w:hAnsi="楷体" w:eastAsia="楷体" w:cs="仿宋_GB2312"/>
          <w:strike w:val="0"/>
          <w:dstrike w:val="0"/>
          <w:color w:val="FF0000"/>
        </w:rPr>
        <w:t>中心人员（含固定人员、兼职人员和流动人员）署名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的论文、专著依次以国外刊物、国内重要刊物，外文专著、中文专著为序分别填报。</w:t>
      </w:r>
      <w:r>
        <w:rPr>
          <w:rFonts w:hint="eastAsia" w:ascii="Times New Roman" w:hAnsi="Times New Roman"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="Times New Roman" w:hAnsi="Times New Roman" w:eastAsia="楷体" w:cs="Times New Roman"/>
          <w:color w:val="FF0000"/>
        </w:rPr>
        <w:t>类型：SCI（E）收录论文、SSCI收录论文、A&amp;HCL收录论文、EI Compendex收录论文、北京大学中文核心期刊要目收录论文、南京大学中文社会科学引文索引期刊收录论文（CSSCI）、中国科学院中国科学引文数据库期刊收录论文（CSCD）、</w:t>
      </w:r>
      <w:r>
        <w:rPr>
          <w:rFonts w:hint="eastAsia" w:ascii="楷体" w:hAnsi="楷体" w:eastAsia="楷体" w:cs="仿宋_GB2312"/>
          <w:bCs/>
          <w:color w:val="FF0000"/>
        </w:rPr>
        <w:t>外文专著、中文专著；</w:t>
      </w:r>
      <w:r>
        <w:rPr>
          <w:rFonts w:hint="eastAsia" w:ascii="Times New Roman" w:hAnsi="Times New Roman" w:eastAsia="楷体" w:cs="Times New Roman"/>
          <w:color w:val="FF0000"/>
        </w:rPr>
        <w:t>国际会议论文集论文不予统计，</w:t>
      </w:r>
      <w:r>
        <w:rPr>
          <w:rFonts w:hint="eastAsia" w:ascii="楷体" w:hAnsi="楷体" w:eastAsia="楷体" w:cs="仿宋_GB2312"/>
          <w:color w:val="FF0000"/>
        </w:rPr>
        <w:t>可对国内发行的英文版学术期刊论文进行填报，但不得与中文版期刊同内容的论文重复。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（3）</w:t>
      </w:r>
      <w:r>
        <w:rPr>
          <w:rFonts w:hint="eastAsia" w:ascii="楷体" w:hAnsi="楷体" w:eastAsia="楷体" w:cs="仿宋_GB2312"/>
          <w:bCs/>
          <w:color w:val="000000" w:themeColor="text1"/>
          <w14:textFill>
            <w14:solidFill>
              <w14:schemeClr w14:val="tx1"/>
            </w14:solidFill>
          </w14:textFill>
        </w:rPr>
        <w:t>外文专著：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正式出版的学术著作。（4）</w:t>
      </w:r>
      <w:r>
        <w:rPr>
          <w:rFonts w:hint="eastAsia" w:ascii="楷体" w:hAnsi="楷体" w:eastAsia="楷体" w:cs="仿宋_GB2312"/>
          <w:bCs/>
          <w:color w:val="000000" w:themeColor="text1"/>
          <w14:textFill>
            <w14:solidFill>
              <w14:schemeClr w14:val="tx1"/>
            </w14:solidFill>
          </w14:textFill>
        </w:rPr>
        <w:t>中文专著：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正式出版的学术著作，不包括译著、实验室年报、论文集等。（5）</w:t>
      </w:r>
      <w:r>
        <w:rPr>
          <w:rFonts w:hint="eastAsia" w:ascii="楷体" w:hAnsi="楷体" w:eastAsia="楷体" w:cs="仿宋_GB2312"/>
          <w:bCs/>
          <w:color w:val="000000" w:themeColor="text1"/>
          <w14:textFill>
            <w14:solidFill>
              <w14:schemeClr w14:val="tx1"/>
            </w14:solidFill>
          </w14:textFill>
        </w:rPr>
        <w:t>作者：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多个作者只需填写中心成员靠前的一位，排名在类别中体现</w:t>
      </w:r>
      <w:r>
        <w:rPr>
          <w:rFonts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spacing w:before="163" w:beforeLines="50"/>
        <w:ind w:firstLine="480" w:firstLineChars="200"/>
        <w:outlineLvl w:val="0"/>
        <w:rPr>
          <w:rFonts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  <w:t>3.仪器设备的研制和改装情况</w:t>
      </w:r>
    </w:p>
    <w:tbl>
      <w:tblPr>
        <w:tblStyle w:val="6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397"/>
        <w:gridCol w:w="1310"/>
        <w:gridCol w:w="2095"/>
        <w:gridCol w:w="1621"/>
        <w:gridCol w:w="139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41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2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仪器设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备名称</w:t>
            </w:r>
          </w:p>
        </w:tc>
        <w:tc>
          <w:tcPr>
            <w:tcW w:w="7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自制或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改装</w:t>
            </w:r>
          </w:p>
        </w:tc>
        <w:tc>
          <w:tcPr>
            <w:tcW w:w="1230" w:type="pct"/>
            <w:vAlign w:val="center"/>
          </w:tcPr>
          <w:p>
            <w:pPr>
              <w:adjustRightInd w:val="0"/>
              <w:snapToGrid w:val="0"/>
              <w:ind w:left="-120" w:leftChars="-50" w:right="-120" w:rightChars="-5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开发的功能和用途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（限100字以内）</w:t>
            </w:r>
          </w:p>
        </w:tc>
        <w:tc>
          <w:tcPr>
            <w:tcW w:w="95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研究成果</w:t>
            </w:r>
          </w:p>
          <w:p>
            <w:pPr>
              <w:adjustRightInd w:val="0"/>
              <w:snapToGrid w:val="0"/>
              <w:ind w:left="-240" w:leftChars="-100" w:right="-120" w:rightChars="-5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（限100字以内）</w:t>
            </w:r>
          </w:p>
        </w:tc>
        <w:tc>
          <w:tcPr>
            <w:tcW w:w="81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推广和应用的高校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1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0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pct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1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0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pct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1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820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63" w:beforeLines="50"/>
        <w:ind w:firstLine="480" w:firstLineChars="200"/>
        <w:rPr>
          <w:rFonts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bCs/>
          <w:color w:val="000000" w:themeColor="text1"/>
          <w14:textFill>
            <w14:solidFill>
              <w14:schemeClr w14:val="tx1"/>
            </w14:solidFill>
          </w14:textFill>
        </w:rPr>
        <w:t>注：（1）自制：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实验室自行研制的仪器设备。（2）</w:t>
      </w:r>
      <w:r>
        <w:rPr>
          <w:rFonts w:hint="eastAsia" w:ascii="楷体" w:hAnsi="楷体" w:eastAsia="楷体" w:cs="仿宋_GB2312"/>
          <w:bCs/>
          <w:color w:val="000000" w:themeColor="text1"/>
          <w14:textFill>
            <w14:solidFill>
              <w14:schemeClr w14:val="tx1"/>
            </w14:solidFill>
          </w14:textFill>
        </w:rPr>
        <w:t>改装：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对购置的仪器设备进行改装，赋予其新的功能和用途。（3）</w:t>
      </w:r>
      <w:r>
        <w:rPr>
          <w:rFonts w:hint="eastAsia" w:ascii="楷体" w:hAnsi="楷体" w:eastAsia="楷体" w:cs="仿宋_GB2312"/>
          <w:bCs/>
          <w:color w:val="000000" w:themeColor="text1"/>
          <w14:textFill>
            <w14:solidFill>
              <w14:schemeClr w14:val="tx1"/>
            </w14:solidFill>
          </w14:textFill>
        </w:rPr>
        <w:t>研究成果：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用新研制或改装的仪器设备进行研究的创新性成果，列举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1－2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项。</w:t>
      </w:r>
    </w:p>
    <w:p>
      <w:pPr>
        <w:spacing w:before="163" w:beforeLines="50" w:after="163" w:afterLines="50"/>
        <w:ind w:firstLine="480" w:firstLineChars="200"/>
        <w:rPr>
          <w:rFonts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  <w:t>4.其它成果情况</w:t>
      </w:r>
    </w:p>
    <w:tbl>
      <w:tblPr>
        <w:tblStyle w:val="6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8"/>
        <w:gridCol w:w="395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7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3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7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国内会议论文数</w:t>
            </w:r>
          </w:p>
        </w:tc>
        <w:tc>
          <w:tcPr>
            <w:tcW w:w="2324" w:type="pct"/>
            <w:vAlign w:val="center"/>
          </w:tcPr>
          <w:p>
            <w:pPr>
              <w:adjustRightInd w:val="0"/>
              <w:snapToGrid w:val="0"/>
              <w:jc w:val="right"/>
              <w:rPr>
                <w:rFonts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7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国际会议论文数</w:t>
            </w:r>
          </w:p>
        </w:tc>
        <w:tc>
          <w:tcPr>
            <w:tcW w:w="2324" w:type="pct"/>
            <w:vAlign w:val="center"/>
          </w:tcPr>
          <w:p>
            <w:pPr>
              <w:adjustRightInd w:val="0"/>
              <w:snapToGrid w:val="0"/>
              <w:jc w:val="right"/>
              <w:rPr>
                <w:rFonts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7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国内一般刊物发表论文数</w:t>
            </w:r>
          </w:p>
        </w:tc>
        <w:tc>
          <w:tcPr>
            <w:tcW w:w="2324" w:type="pct"/>
            <w:vAlign w:val="center"/>
          </w:tcPr>
          <w:p>
            <w:pPr>
              <w:adjustRightInd w:val="0"/>
              <w:snapToGrid w:val="0"/>
              <w:jc w:val="right"/>
              <w:rPr>
                <w:rFonts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7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省部委奖数</w:t>
            </w:r>
          </w:p>
        </w:tc>
        <w:tc>
          <w:tcPr>
            <w:tcW w:w="2324" w:type="pct"/>
            <w:vAlign w:val="center"/>
          </w:tcPr>
          <w:p>
            <w:pPr>
              <w:adjustRightInd w:val="0"/>
              <w:snapToGrid w:val="0"/>
              <w:jc w:val="right"/>
              <w:rPr>
                <w:rFonts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7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其它奖数</w:t>
            </w:r>
          </w:p>
        </w:tc>
        <w:tc>
          <w:tcPr>
            <w:tcW w:w="2324" w:type="pct"/>
            <w:vAlign w:val="center"/>
          </w:tcPr>
          <w:p>
            <w:pPr>
              <w:adjustRightInd w:val="0"/>
              <w:snapToGrid w:val="0"/>
              <w:jc w:val="right"/>
              <w:rPr>
                <w:rFonts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</w:tr>
    </w:tbl>
    <w:p>
      <w:pPr>
        <w:spacing w:before="163" w:beforeLines="50"/>
        <w:ind w:firstLine="480" w:firstLineChars="200"/>
        <w:rPr>
          <w:rFonts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bCs/>
          <w:color w:val="FF0000"/>
        </w:rPr>
        <w:t>注：国内一般刊物：</w:t>
      </w:r>
      <w:r>
        <w:rPr>
          <w:rFonts w:hint="eastAsia" w:ascii="楷体" w:hAnsi="楷体" w:eastAsia="楷体" w:cs="仿宋_GB2312"/>
          <w:color w:val="FF0000"/>
        </w:rPr>
        <w:t>除“（三）2”以外的其他国内刊物，只填汇总数量。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before="163" w:beforeLines="50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黑体" w:hAnsi="黑体" w:eastAsia="黑体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信息化建设、开放运行和示范辐射情况</w:t>
      </w:r>
    </w:p>
    <w:p>
      <w:pPr>
        <w:spacing w:after="163" w:afterLines="50"/>
        <w:ind w:firstLine="560" w:firstLineChars="200"/>
        <w:rPr>
          <w:rFonts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（一）信息化建设情况</w:t>
      </w:r>
    </w:p>
    <w:tbl>
      <w:tblPr>
        <w:tblStyle w:val="7"/>
        <w:tblW w:w="5000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6"/>
        <w:gridCol w:w="1625"/>
        <w:gridCol w:w="332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09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中心网址</w:t>
            </w:r>
          </w:p>
        </w:tc>
        <w:tc>
          <w:tcPr>
            <w:tcW w:w="2906" w:type="pct"/>
            <w:gridSpan w:val="2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09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中心网址年度访问总量</w:t>
            </w:r>
          </w:p>
        </w:tc>
        <w:tc>
          <w:tcPr>
            <w:tcW w:w="2906" w:type="pct"/>
            <w:gridSpan w:val="2"/>
          </w:tcPr>
          <w:p>
            <w:pPr>
              <w:adjustRightInd w:val="0"/>
              <w:snapToGrid w:val="0"/>
              <w:jc w:val="righ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09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信息化资源总量</w:t>
            </w:r>
          </w:p>
        </w:tc>
        <w:tc>
          <w:tcPr>
            <w:tcW w:w="2906" w:type="pct"/>
            <w:gridSpan w:val="2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Mb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09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信息化资源年度更新量</w:t>
            </w:r>
          </w:p>
        </w:tc>
        <w:tc>
          <w:tcPr>
            <w:tcW w:w="2906" w:type="pct"/>
            <w:gridSpan w:val="2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Mb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09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虚拟仿真实验教学项目</w:t>
            </w:r>
          </w:p>
        </w:tc>
        <w:tc>
          <w:tcPr>
            <w:tcW w:w="2906" w:type="pct"/>
            <w:gridSpan w:val="2"/>
          </w:tcPr>
          <w:p>
            <w:pPr>
              <w:adjustRightInd w:val="0"/>
              <w:snapToGrid w:val="0"/>
              <w:jc w:val="righ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094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中心信息化工作联系人</w:t>
            </w:r>
          </w:p>
        </w:tc>
        <w:tc>
          <w:tcPr>
            <w:tcW w:w="954" w:type="pc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52" w:type="pct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094" w:type="pct"/>
            <w:vMerge w:val="continue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4" w:type="pc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1952" w:type="pct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094" w:type="pct"/>
            <w:vMerge w:val="continue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4" w:type="pc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952" w:type="pct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63" w:beforeLines="50"/>
        <w:ind w:firstLine="560" w:firstLineChars="200"/>
        <w:rPr>
          <w:rFonts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（二）开放运行和示范辐射情况</w:t>
      </w:r>
    </w:p>
    <w:p>
      <w:pPr>
        <w:spacing w:before="163" w:beforeLines="50" w:after="163" w:afterLines="50"/>
        <w:ind w:firstLine="480" w:firstLineChars="200"/>
        <w:rPr>
          <w:rFonts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  <w:t>1.参加示范中心联席会活动情况</w:t>
      </w:r>
    </w:p>
    <w:tbl>
      <w:tblPr>
        <w:tblStyle w:val="7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3"/>
        <w:gridCol w:w="373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80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所在示范中心联席会学科组名称</w:t>
            </w:r>
          </w:p>
        </w:tc>
        <w:tc>
          <w:tcPr>
            <w:tcW w:w="2192" w:type="pct"/>
          </w:tcPr>
          <w:p>
            <w:pPr>
              <w:adjustRightInd w:val="0"/>
              <w:snapToGrid w:val="0"/>
              <w:rPr>
                <w:rFonts w:ascii="仿宋" w:hAnsi="仿宋" w:eastAsia="仿宋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808" w:type="pct"/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黑体" w:hAnsi="黑体" w:eastAsia="黑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参加活动的人次数</w:t>
            </w:r>
          </w:p>
        </w:tc>
        <w:tc>
          <w:tcPr>
            <w:tcW w:w="2192" w:type="pct"/>
          </w:tcPr>
          <w:p>
            <w:pPr>
              <w:adjustRightInd w:val="0"/>
              <w:snapToGrid w:val="0"/>
              <w:jc w:val="right"/>
              <w:rPr>
                <w:rFonts w:ascii="仿宋" w:hAnsi="仿宋" w:eastAsia="仿宋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人次</w:t>
            </w:r>
          </w:p>
        </w:tc>
      </w:tr>
    </w:tbl>
    <w:p>
      <w:pPr>
        <w:spacing w:before="163" w:beforeLines="50" w:after="163" w:afterLines="50"/>
        <w:ind w:firstLine="480" w:firstLineChars="200"/>
        <w:rPr>
          <w:rFonts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  <w:t>2.承办大型会议情况</w:t>
      </w:r>
    </w:p>
    <w:tbl>
      <w:tblPr>
        <w:tblStyle w:val="6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98"/>
        <w:gridCol w:w="1952"/>
        <w:gridCol w:w="1242"/>
        <w:gridCol w:w="1242"/>
        <w:gridCol w:w="887"/>
        <w:gridCol w:w="88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7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38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会议名称</w:t>
            </w:r>
          </w:p>
        </w:tc>
        <w:tc>
          <w:tcPr>
            <w:tcW w:w="1146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主办单位名称</w:t>
            </w:r>
          </w:p>
        </w:tc>
        <w:tc>
          <w:tcPr>
            <w:tcW w:w="729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会议主席</w:t>
            </w:r>
          </w:p>
        </w:tc>
        <w:tc>
          <w:tcPr>
            <w:tcW w:w="729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参加人数</w:t>
            </w:r>
          </w:p>
        </w:tc>
        <w:tc>
          <w:tcPr>
            <w:tcW w:w="521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521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3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9" w:type="pct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3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9" w:type="pct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93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63" w:beforeLines="50"/>
        <w:ind w:firstLine="480" w:firstLineChars="200"/>
        <w:rPr>
          <w:rFonts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注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：主办或协办由主管部门、一级学会或示范中心联席会批准的会议。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请按全球性、</w:t>
      </w:r>
      <w:r>
        <w:rPr>
          <w:rFonts w:hint="eastAsia"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区域性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、双边性、全国性等排序，并在类型栏中标明。</w:t>
      </w:r>
    </w:p>
    <w:p>
      <w:pPr>
        <w:spacing w:before="50" w:after="163" w:afterLines="50"/>
        <w:ind w:firstLine="470" w:firstLineChars="196"/>
        <w:rPr>
          <w:rFonts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  <w:t>3.参加大型会议情况</w:t>
      </w:r>
    </w:p>
    <w:tbl>
      <w:tblPr>
        <w:tblStyle w:val="6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952"/>
        <w:gridCol w:w="1952"/>
        <w:gridCol w:w="1952"/>
        <w:gridCol w:w="1065"/>
        <w:gridCol w:w="88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17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46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大会报告名称</w:t>
            </w:r>
          </w:p>
        </w:tc>
        <w:tc>
          <w:tcPr>
            <w:tcW w:w="1146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报告人</w:t>
            </w:r>
          </w:p>
        </w:tc>
        <w:tc>
          <w:tcPr>
            <w:tcW w:w="1146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会议名称</w:t>
            </w:r>
          </w:p>
        </w:tc>
        <w:tc>
          <w:tcPr>
            <w:tcW w:w="625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521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地点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1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1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1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1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63" w:beforeLines="50"/>
        <w:ind w:firstLine="480" w:firstLineChars="200"/>
        <w:rPr>
          <w:rFonts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bCs/>
          <w:color w:val="000000" w:themeColor="text1"/>
          <w14:textFill>
            <w14:solidFill>
              <w14:schemeClr w14:val="tx1"/>
            </w14:solidFill>
          </w14:textFill>
        </w:rPr>
        <w:t>注：大会报告：</w:t>
      </w: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指特邀报告。</w:t>
      </w:r>
    </w:p>
    <w:p>
      <w:pPr>
        <w:spacing w:before="50" w:after="163" w:afterLines="50"/>
        <w:ind w:firstLine="480" w:firstLineChars="200"/>
        <w:rPr>
          <w:rFonts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  <w:t>4.承办竞赛情况</w:t>
      </w:r>
    </w:p>
    <w:tbl>
      <w:tblPr>
        <w:tblStyle w:val="6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277"/>
        <w:gridCol w:w="1276"/>
        <w:gridCol w:w="1276"/>
        <w:gridCol w:w="1168"/>
        <w:gridCol w:w="816"/>
        <w:gridCol w:w="850"/>
        <w:gridCol w:w="117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396" w:type="pct"/>
            <w:vAlign w:val="center"/>
          </w:tcPr>
          <w:p>
            <w:pPr>
              <w:ind w:left="-120" w:leftChars="-50" w:right="-120" w:rightChars="-5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50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竞赛名称</w:t>
            </w:r>
          </w:p>
        </w:tc>
        <w:tc>
          <w:tcPr>
            <w:tcW w:w="749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FF0000"/>
              </w:rPr>
              <w:t>竞赛级别</w:t>
            </w:r>
          </w:p>
        </w:tc>
        <w:tc>
          <w:tcPr>
            <w:tcW w:w="749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参赛人数</w:t>
            </w:r>
          </w:p>
        </w:tc>
        <w:tc>
          <w:tcPr>
            <w:tcW w:w="686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479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499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692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总经费（万元）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39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5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39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5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39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75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" w:type="pct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63" w:beforeLines="50"/>
        <w:ind w:firstLine="480" w:firstLineChars="200"/>
        <w:rPr>
          <w:rFonts w:ascii="楷体" w:hAnsi="楷体" w:eastAsia="楷体"/>
          <w:color w:val="FF0000"/>
        </w:rPr>
      </w:pPr>
      <w:r>
        <w:rPr>
          <w:rFonts w:hint="eastAsia" w:ascii="楷体" w:hAnsi="楷体" w:eastAsia="楷体"/>
          <w:bCs/>
          <w:color w:val="FF0000"/>
        </w:rPr>
        <w:t>注：竞赛级别</w:t>
      </w:r>
      <w:r>
        <w:rPr>
          <w:rFonts w:hint="eastAsia" w:ascii="楷体" w:hAnsi="楷体" w:eastAsia="楷体"/>
          <w:color w:val="FF0000"/>
        </w:rPr>
        <w:t>按国家级、省级、校级设立排序。</w:t>
      </w:r>
    </w:p>
    <w:p>
      <w:pPr>
        <w:spacing w:before="163" w:beforeLines="50" w:after="163" w:afterLines="50"/>
        <w:ind w:firstLine="480" w:firstLineChars="200"/>
        <w:rPr>
          <w:rFonts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  <w:t>5.开展科普活动情况</w:t>
      </w:r>
    </w:p>
    <w:tbl>
      <w:tblPr>
        <w:tblStyle w:val="7"/>
        <w:tblW w:w="5000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842"/>
        <w:gridCol w:w="1416"/>
        <w:gridCol w:w="430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562" w:type="pct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81" w:type="pct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活动开展时间</w:t>
            </w:r>
          </w:p>
        </w:tc>
        <w:tc>
          <w:tcPr>
            <w:tcW w:w="831" w:type="pct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参加人数</w:t>
            </w:r>
          </w:p>
        </w:tc>
        <w:tc>
          <w:tcPr>
            <w:tcW w:w="2525" w:type="pct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活动报道网址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6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8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6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6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08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63" w:beforeLines="50" w:after="163" w:afterLines="50"/>
        <w:ind w:firstLine="480" w:firstLineChars="200"/>
        <w:rPr>
          <w:rFonts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14:textFill>
            <w14:solidFill>
              <w14:schemeClr w14:val="tx1"/>
            </w14:solidFill>
          </w14:textFill>
        </w:rPr>
        <w:t>6.承办培训情况</w:t>
      </w:r>
    </w:p>
    <w:tbl>
      <w:tblPr>
        <w:tblStyle w:val="6"/>
        <w:tblW w:w="864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00"/>
        <w:gridCol w:w="1440"/>
        <w:gridCol w:w="1080"/>
        <w:gridCol w:w="1260"/>
        <w:gridCol w:w="1260"/>
        <w:gridCol w:w="10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培训项目名称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培训人数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总经费（万元）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480" w:firstLineChars="200"/>
        <w:rPr>
          <w:rFonts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_GB2312"/>
          <w:color w:val="000000" w:themeColor="text1"/>
          <w14:textFill>
            <w14:solidFill>
              <w14:schemeClr w14:val="tx1"/>
            </w14:solidFill>
          </w14:textFill>
        </w:rPr>
        <w:t>注：培训项目以正式文件为准，培训人数以签到表为准。</w:t>
      </w:r>
    </w:p>
    <w:p>
      <w:pPr>
        <w:spacing w:before="163" w:beforeLines="50"/>
        <w:ind w:firstLine="560" w:firstLineChars="200"/>
        <w:rPr>
          <w:rFonts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（三）安全工作情况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29"/>
        <w:gridCol w:w="42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2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安全教育培训情况</w:t>
            </w:r>
          </w:p>
        </w:tc>
        <w:tc>
          <w:tcPr>
            <w:tcW w:w="42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52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是否发生安全责任事故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伤亡人数（人）</w:t>
            </w:r>
          </w:p>
        </w:tc>
        <w:tc>
          <w:tcPr>
            <w:tcW w:w="426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未发生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伤</w:t>
            </w:r>
          </w:p>
        </w:tc>
        <w:tc>
          <w:tcPr>
            <w:tcW w:w="21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亡</w:t>
            </w:r>
          </w:p>
        </w:tc>
        <w:tc>
          <w:tcPr>
            <w:tcW w:w="426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adjustRightInd w:val="0"/>
        <w:snapToGrid w:val="0"/>
        <w:ind w:firstLine="480" w:firstLineChars="200"/>
        <w:rPr>
          <w:rFonts w:ascii="楷体" w:hAnsi="楷体" w:eastAsia="楷体" w:cs="Times New Roman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注：安全责任事故以所在高校发布的安全责任事故通报文件为准。如未发生安全责任事故，请在其下方表格打钩。如发生安全责任事故，请说明伤亡人数。</w:t>
      </w:r>
    </w:p>
    <w:p>
      <w:pPr>
        <w:adjustRightInd w:val="0"/>
        <w:snapToGrid w:val="0"/>
        <w:spacing w:before="163" w:beforeLines="50"/>
        <w:ind w:firstLine="643" w:firstLineChars="200"/>
        <w:rPr>
          <w:rFonts w:ascii="黑体" w:hAnsi="黑体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163" w:beforeLines="50"/>
        <w:ind w:firstLine="643" w:firstLineChars="200"/>
        <w:rPr>
          <w:rFonts w:ascii="黑体" w:hAnsi="黑体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</w:t>
      </w:r>
      <w:r>
        <w:rPr>
          <w:rFonts w:ascii="黑体" w:hAnsi="黑体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、审核意见</w:t>
      </w:r>
    </w:p>
    <w:p>
      <w:pPr>
        <w:adjustRightInd w:val="0"/>
        <w:snapToGrid w:val="0"/>
        <w:spacing w:before="163" w:beforeLines="50" w:after="163" w:afterLines="50"/>
        <w:ind w:firstLine="560" w:firstLineChars="200"/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（一）示范中心负责人意见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  <w:jc w:val="center"/>
        </w:trPr>
        <w:tc>
          <w:tcPr>
            <w:tcW w:w="5000" w:type="pct"/>
          </w:tcPr>
          <w:p>
            <w:pPr>
              <w:adjustRightInd w:val="0"/>
              <w:snapToGrid w:val="0"/>
              <w:spacing w:before="65" w:beforeLines="20"/>
              <w:ind w:firstLine="480" w:firstLineChars="20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（示范中心</w:t>
            </w:r>
            <w:r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承诺所填内容属实，数据准确可靠。</w:t>
            </w:r>
            <w:r>
              <w:rPr>
                <w:rFonts w:hint="eastAsia"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460" w:lineRule="exact"/>
              <w:ind w:right="1706" w:rightChars="711"/>
              <w:jc w:val="right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数据审核人：</w:t>
            </w:r>
          </w:p>
          <w:p>
            <w:pPr>
              <w:adjustRightInd w:val="0"/>
              <w:snapToGrid w:val="0"/>
              <w:spacing w:line="460" w:lineRule="exact"/>
              <w:ind w:right="1706" w:rightChars="711"/>
              <w:jc w:val="right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示范中心</w:t>
            </w:r>
            <w:r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主任：</w:t>
            </w:r>
          </w:p>
          <w:p>
            <w:pPr>
              <w:adjustRightInd w:val="0"/>
              <w:snapToGrid w:val="0"/>
              <w:spacing w:line="460" w:lineRule="exact"/>
              <w:ind w:right="1706" w:rightChars="711"/>
              <w:jc w:val="right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（单位公章）</w:t>
            </w:r>
          </w:p>
          <w:p>
            <w:pPr>
              <w:adjustRightInd w:val="0"/>
              <w:snapToGrid w:val="0"/>
              <w:spacing w:line="460" w:lineRule="exact"/>
              <w:ind w:right="1706" w:rightChars="711"/>
              <w:jc w:val="right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460" w:lineRule="exact"/>
              <w:ind w:right="1706" w:rightChars="711"/>
              <w:jc w:val="right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ind w:right="898" w:rightChars="374"/>
              <w:jc w:val="right"/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>
      <w:pPr>
        <w:adjustRightInd w:val="0"/>
        <w:snapToGrid w:val="0"/>
        <w:spacing w:before="163" w:beforeLines="50" w:after="163" w:afterLines="50"/>
        <w:ind w:firstLine="560" w:firstLineChars="200"/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（二）学校评估意见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5000" w:type="pct"/>
          </w:tcPr>
          <w:p>
            <w:pPr>
              <w:adjustRightInd w:val="0"/>
              <w:snapToGrid w:val="0"/>
              <w:spacing w:before="65" w:beforeLines="20"/>
              <w:ind w:firstLine="480" w:firstLineChars="20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所在学校</w:t>
            </w:r>
            <w:r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年度考核意见：</w:t>
            </w:r>
          </w:p>
          <w:p>
            <w:pPr>
              <w:adjustRightInd w:val="0"/>
              <w:snapToGrid w:val="0"/>
              <w:ind w:firstLine="480" w:firstLineChars="20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（需明确是否通过本年度考核，并</w:t>
            </w:r>
            <w:r>
              <w:rPr>
                <w:rFonts w:hint="eastAsia"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明确</w:t>
            </w:r>
            <w:r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下一步对</w:t>
            </w:r>
            <w:r>
              <w:rPr>
                <w:rFonts w:hint="eastAsia"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示范中心</w:t>
            </w:r>
            <w:r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的支持。）</w:t>
            </w: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500" w:lineRule="exact"/>
              <w:ind w:right="1706" w:rightChars="711"/>
              <w:jc w:val="right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所在学校</w:t>
            </w:r>
            <w:r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负责人签字：</w:t>
            </w:r>
          </w:p>
          <w:p>
            <w:pPr>
              <w:adjustRightInd w:val="0"/>
              <w:snapToGrid w:val="0"/>
              <w:spacing w:line="500" w:lineRule="exact"/>
              <w:ind w:right="1706" w:rightChars="711"/>
              <w:jc w:val="right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（单位公章）</w:t>
            </w:r>
          </w:p>
          <w:p>
            <w:pPr>
              <w:adjustRightInd w:val="0"/>
              <w:snapToGrid w:val="0"/>
              <w:spacing w:line="500" w:lineRule="exact"/>
              <w:ind w:right="1706" w:rightChars="711"/>
              <w:jc w:val="right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500" w:lineRule="exact"/>
              <w:ind w:right="1706" w:rightChars="711"/>
              <w:jc w:val="right"/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ind w:right="898" w:rightChars="374"/>
              <w:jc w:val="right"/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>
      <w:pPr>
        <w:widowControl/>
        <w:spacing w:line="560" w:lineRule="exact"/>
        <w:rPr>
          <w:rFonts w:ascii="仿宋" w:hAnsi="仿宋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0" w:h="16840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54409577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06"/>
    <w:rsid w:val="00004310"/>
    <w:rsid w:val="000237CF"/>
    <w:rsid w:val="00024A5A"/>
    <w:rsid w:val="00044D85"/>
    <w:rsid w:val="00067E42"/>
    <w:rsid w:val="000725DB"/>
    <w:rsid w:val="000768A2"/>
    <w:rsid w:val="000E55E8"/>
    <w:rsid w:val="000E5AF0"/>
    <w:rsid w:val="00117856"/>
    <w:rsid w:val="00120246"/>
    <w:rsid w:val="00152120"/>
    <w:rsid w:val="001522DA"/>
    <w:rsid w:val="00153C5C"/>
    <w:rsid w:val="00165AC5"/>
    <w:rsid w:val="00192565"/>
    <w:rsid w:val="001A7536"/>
    <w:rsid w:val="001E1DCA"/>
    <w:rsid w:val="001E7F53"/>
    <w:rsid w:val="001F50D6"/>
    <w:rsid w:val="00246D1F"/>
    <w:rsid w:val="002570D2"/>
    <w:rsid w:val="00260E32"/>
    <w:rsid w:val="00263513"/>
    <w:rsid w:val="0027225C"/>
    <w:rsid w:val="00274DA3"/>
    <w:rsid w:val="00277A91"/>
    <w:rsid w:val="0029464E"/>
    <w:rsid w:val="002B0A00"/>
    <w:rsid w:val="002C669C"/>
    <w:rsid w:val="002D6D43"/>
    <w:rsid w:val="002E73BD"/>
    <w:rsid w:val="002F56DB"/>
    <w:rsid w:val="003514F0"/>
    <w:rsid w:val="003647CF"/>
    <w:rsid w:val="00367498"/>
    <w:rsid w:val="00383097"/>
    <w:rsid w:val="00391928"/>
    <w:rsid w:val="00394001"/>
    <w:rsid w:val="003A4001"/>
    <w:rsid w:val="003C4FFF"/>
    <w:rsid w:val="003D0BEF"/>
    <w:rsid w:val="003E7239"/>
    <w:rsid w:val="004048AD"/>
    <w:rsid w:val="00411736"/>
    <w:rsid w:val="0042301E"/>
    <w:rsid w:val="004604EC"/>
    <w:rsid w:val="0046335C"/>
    <w:rsid w:val="0049294E"/>
    <w:rsid w:val="004B49A3"/>
    <w:rsid w:val="004B7E75"/>
    <w:rsid w:val="004C1EC8"/>
    <w:rsid w:val="004C1F5E"/>
    <w:rsid w:val="004D2B81"/>
    <w:rsid w:val="004F27AD"/>
    <w:rsid w:val="00500DA4"/>
    <w:rsid w:val="00504DC8"/>
    <w:rsid w:val="00516971"/>
    <w:rsid w:val="0055030B"/>
    <w:rsid w:val="005513FC"/>
    <w:rsid w:val="00571B4B"/>
    <w:rsid w:val="005938FB"/>
    <w:rsid w:val="005B7DE6"/>
    <w:rsid w:val="005D0736"/>
    <w:rsid w:val="00613227"/>
    <w:rsid w:val="006167A0"/>
    <w:rsid w:val="00682C85"/>
    <w:rsid w:val="00696B85"/>
    <w:rsid w:val="006D4FA6"/>
    <w:rsid w:val="006F597C"/>
    <w:rsid w:val="00707008"/>
    <w:rsid w:val="00731006"/>
    <w:rsid w:val="007556CC"/>
    <w:rsid w:val="00773249"/>
    <w:rsid w:val="007921BC"/>
    <w:rsid w:val="007A130E"/>
    <w:rsid w:val="007A7F01"/>
    <w:rsid w:val="007B1657"/>
    <w:rsid w:val="007C26B7"/>
    <w:rsid w:val="008112D4"/>
    <w:rsid w:val="00836E97"/>
    <w:rsid w:val="0085403E"/>
    <w:rsid w:val="008858E7"/>
    <w:rsid w:val="008A2496"/>
    <w:rsid w:val="008D11D8"/>
    <w:rsid w:val="008D604D"/>
    <w:rsid w:val="008D7917"/>
    <w:rsid w:val="008F179F"/>
    <w:rsid w:val="00902DE6"/>
    <w:rsid w:val="00914CFB"/>
    <w:rsid w:val="00923471"/>
    <w:rsid w:val="009705FC"/>
    <w:rsid w:val="00977BCB"/>
    <w:rsid w:val="00993A69"/>
    <w:rsid w:val="009B20B2"/>
    <w:rsid w:val="009B6A2C"/>
    <w:rsid w:val="009E27AB"/>
    <w:rsid w:val="009F2C4D"/>
    <w:rsid w:val="009F5BCC"/>
    <w:rsid w:val="00A85D7B"/>
    <w:rsid w:val="00AA7370"/>
    <w:rsid w:val="00AB27F1"/>
    <w:rsid w:val="00AB2B69"/>
    <w:rsid w:val="00AC36AA"/>
    <w:rsid w:val="00B13307"/>
    <w:rsid w:val="00B23129"/>
    <w:rsid w:val="00B40E37"/>
    <w:rsid w:val="00B44470"/>
    <w:rsid w:val="00B54E1E"/>
    <w:rsid w:val="00B83EE0"/>
    <w:rsid w:val="00BA216D"/>
    <w:rsid w:val="00BC61F0"/>
    <w:rsid w:val="00BD4C0F"/>
    <w:rsid w:val="00BD5723"/>
    <w:rsid w:val="00BE60A0"/>
    <w:rsid w:val="00C12FCB"/>
    <w:rsid w:val="00C92499"/>
    <w:rsid w:val="00CA4A00"/>
    <w:rsid w:val="00CB6DDC"/>
    <w:rsid w:val="00CC6874"/>
    <w:rsid w:val="00CD22C4"/>
    <w:rsid w:val="00CD2AFA"/>
    <w:rsid w:val="00CF2BB9"/>
    <w:rsid w:val="00D104A7"/>
    <w:rsid w:val="00D15DBA"/>
    <w:rsid w:val="00D415CE"/>
    <w:rsid w:val="00D533D2"/>
    <w:rsid w:val="00D641CC"/>
    <w:rsid w:val="00D737B2"/>
    <w:rsid w:val="00D86262"/>
    <w:rsid w:val="00D8654B"/>
    <w:rsid w:val="00DA017B"/>
    <w:rsid w:val="00DC08C3"/>
    <w:rsid w:val="00DC5F2B"/>
    <w:rsid w:val="00DD099D"/>
    <w:rsid w:val="00DD27BF"/>
    <w:rsid w:val="00DD3CDA"/>
    <w:rsid w:val="00DE592A"/>
    <w:rsid w:val="00E16FE1"/>
    <w:rsid w:val="00E26B1D"/>
    <w:rsid w:val="00E37A7A"/>
    <w:rsid w:val="00E55BE5"/>
    <w:rsid w:val="00E85D1F"/>
    <w:rsid w:val="00EE0B70"/>
    <w:rsid w:val="00EE1D33"/>
    <w:rsid w:val="00F53442"/>
    <w:rsid w:val="00F9467E"/>
    <w:rsid w:val="00FB3D68"/>
    <w:rsid w:val="01400C69"/>
    <w:rsid w:val="023D3627"/>
    <w:rsid w:val="063F0A13"/>
    <w:rsid w:val="0E48700C"/>
    <w:rsid w:val="123D518D"/>
    <w:rsid w:val="1C0C59AF"/>
    <w:rsid w:val="1D51771C"/>
    <w:rsid w:val="27B57D38"/>
    <w:rsid w:val="2D3B33EE"/>
    <w:rsid w:val="3A566DA2"/>
    <w:rsid w:val="46515B20"/>
    <w:rsid w:val="541C0DB8"/>
    <w:rsid w:val="5B8D4072"/>
    <w:rsid w:val="5B9D6319"/>
    <w:rsid w:val="62BC14D0"/>
    <w:rsid w:val="7BA00C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标题 1 Char"/>
    <w:basedOn w:val="8"/>
    <w:link w:val="2"/>
    <w:qFormat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12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5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12</Pages>
  <Words>718</Words>
  <Characters>4097</Characters>
  <Lines>34</Lines>
  <Paragraphs>9</Paragraphs>
  <TotalTime>22</TotalTime>
  <ScaleCrop>false</ScaleCrop>
  <LinksUpToDate>false</LinksUpToDate>
  <CharactersWithSpaces>4806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2020-01-15T09:05:00Z</dcterms:created>
  <dc:creator>hao tong</dc:creator>
  <cp:lastModifiedBy>Administrator</cp:lastModifiedBy>
  <cp:lastPrinted>2018-12-06T01:39:00Z</cp:lastPrinted>
  <dcterms:modified xsi:type="dcterms:W3CDTF">2020-12-27T11:43:15Z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