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669" w:rsidRPr="00C9400C" w:rsidRDefault="00606669" w:rsidP="00606669">
      <w:pPr>
        <w:autoSpaceDE w:val="0"/>
        <w:autoSpaceDN w:val="0"/>
        <w:adjustRightInd w:val="0"/>
        <w:rPr>
          <w:rFonts w:eastAsia="黑体" w:hAnsi="黑体"/>
          <w:kern w:val="0"/>
          <w:sz w:val="32"/>
          <w:szCs w:val="32"/>
          <w:lang w:val="zh-CN"/>
        </w:rPr>
      </w:pPr>
      <w:r w:rsidRPr="00C9400C">
        <w:rPr>
          <w:rFonts w:eastAsia="黑体" w:hAnsi="黑体" w:hint="eastAsia"/>
          <w:kern w:val="0"/>
          <w:sz w:val="32"/>
          <w:szCs w:val="32"/>
          <w:lang w:val="zh-CN"/>
        </w:rPr>
        <w:t>附件</w:t>
      </w:r>
      <w:r w:rsidRPr="00C9400C">
        <w:rPr>
          <w:rFonts w:eastAsia="黑体" w:hAnsi="黑体"/>
          <w:kern w:val="0"/>
          <w:sz w:val="32"/>
          <w:szCs w:val="32"/>
          <w:lang w:val="zh-CN"/>
        </w:rPr>
        <w:t>1</w:t>
      </w:r>
    </w:p>
    <w:p w:rsidR="00606669" w:rsidRPr="00C9400C" w:rsidRDefault="00606669" w:rsidP="00606669">
      <w:pPr>
        <w:autoSpaceDE w:val="0"/>
        <w:autoSpaceDN w:val="0"/>
        <w:adjustRightInd w:val="0"/>
        <w:spacing w:line="640" w:lineRule="exact"/>
        <w:jc w:val="center"/>
        <w:rPr>
          <w:rFonts w:eastAsia="方正小标宋简体" w:hAnsi="Times New Roman"/>
          <w:spacing w:val="-20"/>
          <w:kern w:val="0"/>
          <w:sz w:val="36"/>
          <w:szCs w:val="36"/>
          <w:lang w:val="zh-CN"/>
        </w:rPr>
      </w:pPr>
      <w:r w:rsidRPr="00C9400C">
        <w:rPr>
          <w:rFonts w:eastAsia="方正小标宋简体"/>
          <w:spacing w:val="-20"/>
          <w:kern w:val="0"/>
          <w:sz w:val="36"/>
          <w:szCs w:val="36"/>
          <w:lang w:val="zh-CN"/>
        </w:rPr>
        <w:t>20</w:t>
      </w:r>
      <w:r>
        <w:rPr>
          <w:rFonts w:eastAsia="方正小标宋简体"/>
          <w:spacing w:val="-20"/>
          <w:kern w:val="0"/>
          <w:sz w:val="36"/>
          <w:szCs w:val="36"/>
          <w:lang w:val="zh-CN"/>
        </w:rPr>
        <w:t>20</w:t>
      </w:r>
      <w:r w:rsidRPr="00C9400C">
        <w:rPr>
          <w:rFonts w:eastAsia="方正小标宋简体" w:hint="eastAsia"/>
          <w:spacing w:val="-20"/>
          <w:kern w:val="0"/>
          <w:sz w:val="36"/>
          <w:szCs w:val="36"/>
          <w:lang w:val="zh-CN"/>
        </w:rPr>
        <w:t>级通识必修课程修读方案</w:t>
      </w:r>
    </w:p>
    <w:p w:rsidR="00606669" w:rsidRPr="00C9400C" w:rsidRDefault="00606669" w:rsidP="00606669">
      <w:pPr>
        <w:spacing w:line="400" w:lineRule="exact"/>
        <w:jc w:val="center"/>
        <w:rPr>
          <w:rFonts w:ascii="仿宋_GB2312" w:eastAsia="仿宋_GB2312"/>
          <w:sz w:val="32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693"/>
        <w:gridCol w:w="709"/>
        <w:gridCol w:w="708"/>
        <w:gridCol w:w="709"/>
        <w:gridCol w:w="709"/>
        <w:gridCol w:w="737"/>
        <w:gridCol w:w="709"/>
        <w:gridCol w:w="709"/>
      </w:tblGrid>
      <w:tr w:rsidR="00606669" w:rsidRPr="00C9400C" w:rsidTr="003E43D4">
        <w:trPr>
          <w:trHeight w:val="300"/>
        </w:trPr>
        <w:tc>
          <w:tcPr>
            <w:tcW w:w="2235" w:type="dxa"/>
            <w:vMerge w:val="restart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课程名称</w:t>
            </w:r>
          </w:p>
        </w:tc>
        <w:tc>
          <w:tcPr>
            <w:tcW w:w="2693" w:type="dxa"/>
            <w:vMerge w:val="restart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开课对象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建议</w:t>
            </w:r>
          </w:p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 w:hAnsi="Times New Roman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修读</w:t>
            </w:r>
          </w:p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学期</w:t>
            </w:r>
          </w:p>
        </w:tc>
        <w:tc>
          <w:tcPr>
            <w:tcW w:w="4281" w:type="dxa"/>
            <w:gridSpan w:val="6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学分/学时</w:t>
            </w:r>
          </w:p>
        </w:tc>
      </w:tr>
      <w:tr w:rsidR="00606669" w:rsidRPr="00C9400C" w:rsidTr="003E43D4">
        <w:trPr>
          <w:trHeight w:val="300"/>
        </w:trPr>
        <w:tc>
          <w:tcPr>
            <w:tcW w:w="2235" w:type="dxa"/>
            <w:vMerge/>
            <w:vAlign w:val="center"/>
            <w:hideMark/>
          </w:tcPr>
          <w:p w:rsidR="00606669" w:rsidRPr="00DA6BA3" w:rsidRDefault="00606669" w:rsidP="00FA372B">
            <w:pPr>
              <w:widowControl/>
              <w:jc w:val="left"/>
              <w:rPr>
                <w:rFonts w:ascii="楷体_GB2312" w:eastAsia="楷体_GB2312"/>
                <w:b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606669" w:rsidRPr="00DA6BA3" w:rsidRDefault="00606669" w:rsidP="00FA372B">
            <w:pPr>
              <w:widowControl/>
              <w:jc w:val="left"/>
              <w:rPr>
                <w:rFonts w:ascii="楷体_GB2312" w:eastAsia="楷体_GB2312"/>
                <w:b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6669" w:rsidRPr="00DA6BA3" w:rsidRDefault="00606669" w:rsidP="00FA372B">
            <w:pPr>
              <w:widowControl/>
              <w:jc w:val="left"/>
              <w:rPr>
                <w:rFonts w:ascii="楷体_GB2312" w:eastAsia="楷体_GB2312"/>
                <w:b/>
                <w:kern w:val="0"/>
                <w:sz w:val="22"/>
              </w:rPr>
            </w:pPr>
          </w:p>
        </w:tc>
        <w:tc>
          <w:tcPr>
            <w:tcW w:w="708" w:type="dxa"/>
            <w:vMerge w:val="restart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理论学分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 w:hAnsi="Times New Roman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理论</w:t>
            </w:r>
          </w:p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学时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实践学分</w:t>
            </w:r>
          </w:p>
        </w:tc>
        <w:tc>
          <w:tcPr>
            <w:tcW w:w="737" w:type="dxa"/>
            <w:vMerge w:val="restart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 w:hAnsi="Times New Roman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实践</w:t>
            </w:r>
          </w:p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学时</w:t>
            </w:r>
          </w:p>
        </w:tc>
        <w:tc>
          <w:tcPr>
            <w:tcW w:w="1418" w:type="dxa"/>
            <w:gridSpan w:val="2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合计</w:t>
            </w:r>
          </w:p>
        </w:tc>
      </w:tr>
      <w:tr w:rsidR="00606669" w:rsidRPr="00C9400C" w:rsidTr="003E43D4">
        <w:trPr>
          <w:trHeight w:val="300"/>
        </w:trPr>
        <w:tc>
          <w:tcPr>
            <w:tcW w:w="2235" w:type="dxa"/>
            <w:vMerge/>
            <w:vAlign w:val="center"/>
            <w:hideMark/>
          </w:tcPr>
          <w:p w:rsidR="00606669" w:rsidRPr="00DA6BA3" w:rsidRDefault="00606669" w:rsidP="00FA372B">
            <w:pPr>
              <w:widowControl/>
              <w:jc w:val="left"/>
              <w:rPr>
                <w:rFonts w:ascii="楷体_GB2312" w:eastAsia="楷体_GB2312"/>
                <w:b/>
                <w:kern w:val="0"/>
                <w:sz w:val="22"/>
              </w:rPr>
            </w:pPr>
          </w:p>
        </w:tc>
        <w:tc>
          <w:tcPr>
            <w:tcW w:w="2693" w:type="dxa"/>
            <w:vMerge/>
            <w:vAlign w:val="center"/>
            <w:hideMark/>
          </w:tcPr>
          <w:p w:rsidR="00606669" w:rsidRPr="00DA6BA3" w:rsidRDefault="00606669" w:rsidP="00FA372B">
            <w:pPr>
              <w:widowControl/>
              <w:jc w:val="left"/>
              <w:rPr>
                <w:rFonts w:ascii="楷体_GB2312" w:eastAsia="楷体_GB2312"/>
                <w:b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6669" w:rsidRPr="00DA6BA3" w:rsidRDefault="00606669" w:rsidP="00FA372B">
            <w:pPr>
              <w:widowControl/>
              <w:jc w:val="left"/>
              <w:rPr>
                <w:rFonts w:ascii="楷体_GB2312" w:eastAsia="楷体_GB2312"/>
                <w:b/>
                <w:kern w:val="0"/>
                <w:sz w:val="22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606669" w:rsidRPr="00DA6BA3" w:rsidRDefault="00606669" w:rsidP="00FA372B">
            <w:pPr>
              <w:widowControl/>
              <w:jc w:val="left"/>
              <w:rPr>
                <w:rFonts w:ascii="楷体_GB2312" w:eastAsia="楷体_GB2312"/>
                <w:b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6669" w:rsidRPr="00DA6BA3" w:rsidRDefault="00606669" w:rsidP="00FA372B">
            <w:pPr>
              <w:widowControl/>
              <w:jc w:val="left"/>
              <w:rPr>
                <w:rFonts w:ascii="楷体_GB2312" w:eastAsia="楷体_GB2312"/>
                <w:b/>
                <w:kern w:val="0"/>
                <w:sz w:val="22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606669" w:rsidRPr="00DA6BA3" w:rsidRDefault="00606669" w:rsidP="00FA372B">
            <w:pPr>
              <w:widowControl/>
              <w:jc w:val="left"/>
              <w:rPr>
                <w:rFonts w:ascii="楷体_GB2312" w:eastAsia="楷体_GB2312"/>
                <w:b/>
                <w:kern w:val="0"/>
                <w:sz w:val="22"/>
              </w:rPr>
            </w:pPr>
          </w:p>
        </w:tc>
        <w:tc>
          <w:tcPr>
            <w:tcW w:w="737" w:type="dxa"/>
            <w:vMerge/>
            <w:vAlign w:val="center"/>
            <w:hideMark/>
          </w:tcPr>
          <w:p w:rsidR="00606669" w:rsidRPr="00DA6BA3" w:rsidRDefault="00606669" w:rsidP="00FA372B">
            <w:pPr>
              <w:widowControl/>
              <w:jc w:val="left"/>
              <w:rPr>
                <w:rFonts w:ascii="楷体_GB2312" w:eastAsia="楷体_GB2312"/>
                <w:b/>
                <w:kern w:val="0"/>
                <w:sz w:val="22"/>
              </w:rPr>
            </w:pPr>
          </w:p>
        </w:tc>
        <w:tc>
          <w:tcPr>
            <w:tcW w:w="709" w:type="dxa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学分</w:t>
            </w:r>
          </w:p>
        </w:tc>
        <w:tc>
          <w:tcPr>
            <w:tcW w:w="709" w:type="dxa"/>
            <w:vAlign w:val="center"/>
            <w:hideMark/>
          </w:tcPr>
          <w:p w:rsidR="00606669" w:rsidRPr="00DA6BA3" w:rsidRDefault="00606669" w:rsidP="00FA372B">
            <w:pPr>
              <w:widowControl/>
              <w:spacing w:line="260" w:lineRule="exact"/>
              <w:jc w:val="center"/>
              <w:rPr>
                <w:rFonts w:ascii="楷体_GB2312" w:eastAsia="楷体_GB2312"/>
                <w:b/>
                <w:kern w:val="0"/>
                <w:sz w:val="22"/>
              </w:rPr>
            </w:pPr>
            <w:r w:rsidRPr="00DA6BA3">
              <w:rPr>
                <w:rFonts w:ascii="楷体_GB2312" w:eastAsia="楷体_GB2312" w:hint="eastAsia"/>
                <w:b/>
                <w:kern w:val="0"/>
                <w:sz w:val="22"/>
              </w:rPr>
              <w:t>学时</w:t>
            </w:r>
          </w:p>
        </w:tc>
      </w:tr>
      <w:tr w:rsidR="00606669" w:rsidRPr="00C9400C" w:rsidTr="003E43D4">
        <w:trPr>
          <w:trHeight w:val="567"/>
        </w:trPr>
        <w:tc>
          <w:tcPr>
            <w:tcW w:w="2235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2"/>
              </w:rPr>
            </w:pPr>
            <w:bookmarkStart w:id="0" w:name="_Hlk318816964"/>
            <w:r w:rsidRPr="0093263F">
              <w:rPr>
                <w:rFonts w:ascii="仿宋_GB2312" w:eastAsia="仿宋_GB2312" w:hint="eastAsia"/>
                <w:kern w:val="0"/>
                <w:sz w:val="22"/>
              </w:rPr>
              <w:t>思想道德修养与</w:t>
            </w:r>
          </w:p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法律基础</w:t>
            </w:r>
          </w:p>
        </w:tc>
        <w:tc>
          <w:tcPr>
            <w:tcW w:w="2693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全校（思政专业、法学类专业另行开设）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1、2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2.5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40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0.5</w:t>
            </w:r>
          </w:p>
        </w:tc>
        <w:tc>
          <w:tcPr>
            <w:tcW w:w="737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52</w:t>
            </w:r>
          </w:p>
        </w:tc>
      </w:tr>
      <w:tr w:rsidR="00606669" w:rsidRPr="00C9400C" w:rsidTr="003E43D4">
        <w:trPr>
          <w:trHeight w:val="567"/>
        </w:trPr>
        <w:tc>
          <w:tcPr>
            <w:tcW w:w="2235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形势与政策</w:t>
            </w:r>
          </w:p>
        </w:tc>
        <w:tc>
          <w:tcPr>
            <w:tcW w:w="2693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全校（思政专业另行开设）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32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37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32</w:t>
            </w:r>
          </w:p>
        </w:tc>
      </w:tr>
      <w:tr w:rsidR="00606669" w:rsidRPr="00C9400C" w:rsidTr="003E43D4">
        <w:trPr>
          <w:trHeight w:val="567"/>
        </w:trPr>
        <w:tc>
          <w:tcPr>
            <w:tcW w:w="2235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中国近现代史纲要</w:t>
            </w:r>
          </w:p>
        </w:tc>
        <w:tc>
          <w:tcPr>
            <w:tcW w:w="2693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</w:t>
            </w:r>
          </w:p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（历史学类专业另行开设）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2、3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2.5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40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0.5</w:t>
            </w:r>
          </w:p>
        </w:tc>
        <w:tc>
          <w:tcPr>
            <w:tcW w:w="737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52</w:t>
            </w:r>
          </w:p>
        </w:tc>
      </w:tr>
      <w:bookmarkEnd w:id="0"/>
      <w:tr w:rsidR="00606669" w:rsidRPr="00C9400C" w:rsidTr="003E43D4">
        <w:trPr>
          <w:trHeight w:val="567"/>
        </w:trPr>
        <w:tc>
          <w:tcPr>
            <w:tcW w:w="2235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马克思主义基本原理</w:t>
            </w:r>
          </w:p>
        </w:tc>
        <w:tc>
          <w:tcPr>
            <w:tcW w:w="2693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全校（思政专业另行开设）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3、4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2.5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40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0.5</w:t>
            </w:r>
          </w:p>
        </w:tc>
        <w:tc>
          <w:tcPr>
            <w:tcW w:w="737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12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3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52</w:t>
            </w:r>
          </w:p>
        </w:tc>
      </w:tr>
      <w:tr w:rsidR="00606669" w:rsidRPr="00C9400C" w:rsidTr="003E43D4">
        <w:trPr>
          <w:trHeight w:val="567"/>
        </w:trPr>
        <w:tc>
          <w:tcPr>
            <w:tcW w:w="2235" w:type="dxa"/>
            <w:vAlign w:val="center"/>
            <w:hideMark/>
          </w:tcPr>
          <w:p w:rsidR="00606669" w:rsidRPr="0093263F" w:rsidRDefault="00606669" w:rsidP="00FA372B">
            <w:pPr>
              <w:spacing w:line="260" w:lineRule="exact"/>
              <w:jc w:val="center"/>
              <w:rPr>
                <w:rFonts w:ascii="仿宋_GB2312" w:eastAsia="仿宋_GB2312"/>
                <w:sz w:val="22"/>
              </w:rPr>
            </w:pPr>
            <w:r w:rsidRPr="0093263F">
              <w:rPr>
                <w:rFonts w:ascii="仿宋_GB2312" w:eastAsia="仿宋_GB2312" w:hAnsi="宋体" w:hint="eastAsia"/>
                <w:sz w:val="22"/>
              </w:rPr>
              <w:t>毛泽东思想和中国特色社会主义理论体系概论</w:t>
            </w:r>
          </w:p>
        </w:tc>
        <w:tc>
          <w:tcPr>
            <w:tcW w:w="2693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4、5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64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24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5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88</w:t>
            </w:r>
          </w:p>
        </w:tc>
      </w:tr>
      <w:tr w:rsidR="00606669" w:rsidRPr="00C9400C" w:rsidTr="003E43D4">
        <w:trPr>
          <w:trHeight w:val="567"/>
        </w:trPr>
        <w:tc>
          <w:tcPr>
            <w:tcW w:w="2235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民族理论与民族政策</w:t>
            </w:r>
          </w:p>
        </w:tc>
        <w:tc>
          <w:tcPr>
            <w:tcW w:w="2693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Ansi="Times New Roman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</w:t>
            </w:r>
          </w:p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（民族学专业另行开设）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1.5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24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0.5</w:t>
            </w:r>
          </w:p>
        </w:tc>
        <w:tc>
          <w:tcPr>
            <w:tcW w:w="737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32</w:t>
            </w:r>
          </w:p>
        </w:tc>
      </w:tr>
      <w:tr w:rsidR="00606669" w:rsidRPr="00C9400C" w:rsidTr="003E43D4">
        <w:trPr>
          <w:trHeight w:val="567"/>
        </w:trPr>
        <w:tc>
          <w:tcPr>
            <w:tcW w:w="2235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军事理论</w:t>
            </w:r>
          </w:p>
        </w:tc>
        <w:tc>
          <w:tcPr>
            <w:tcW w:w="2693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3</w:t>
            </w:r>
            <w:r>
              <w:rPr>
                <w:rFonts w:ascii="仿宋_GB2312" w:eastAsia="仿宋_GB2312"/>
                <w:kern w:val="0"/>
                <w:sz w:val="22"/>
              </w:rPr>
              <w:t>6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37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/>
                <w:kern w:val="0"/>
                <w:sz w:val="22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3</w:t>
            </w:r>
            <w:r>
              <w:rPr>
                <w:rFonts w:ascii="仿宋_GB2312" w:eastAsia="仿宋_GB2312"/>
                <w:kern w:val="0"/>
                <w:sz w:val="22"/>
              </w:rPr>
              <w:t>6</w:t>
            </w:r>
          </w:p>
        </w:tc>
      </w:tr>
      <w:tr w:rsidR="00606669" w:rsidRPr="00C9400C" w:rsidTr="003E43D4">
        <w:trPr>
          <w:trHeight w:val="567"/>
        </w:trPr>
        <w:tc>
          <w:tcPr>
            <w:tcW w:w="2235" w:type="dxa"/>
            <w:vAlign w:val="center"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军事技能训练</w:t>
            </w:r>
          </w:p>
        </w:tc>
        <w:tc>
          <w:tcPr>
            <w:tcW w:w="2693" w:type="dxa"/>
            <w:vAlign w:val="center"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</w:t>
            </w:r>
          </w:p>
        </w:tc>
        <w:tc>
          <w:tcPr>
            <w:tcW w:w="709" w:type="dxa"/>
            <w:vAlign w:val="center"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1</w:t>
            </w:r>
          </w:p>
        </w:tc>
        <w:tc>
          <w:tcPr>
            <w:tcW w:w="708" w:type="dxa"/>
            <w:vAlign w:val="center"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2</w:t>
            </w:r>
          </w:p>
        </w:tc>
        <w:tc>
          <w:tcPr>
            <w:tcW w:w="737" w:type="dxa"/>
            <w:vAlign w:val="center"/>
          </w:tcPr>
          <w:p w:rsidR="00606669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3</w:t>
            </w:r>
            <w:r>
              <w:rPr>
                <w:rFonts w:ascii="仿宋_GB2312" w:eastAsia="仿宋_GB2312"/>
                <w:kern w:val="0"/>
                <w:sz w:val="22"/>
              </w:rPr>
              <w:t>6</w:t>
            </w:r>
          </w:p>
        </w:tc>
        <w:tc>
          <w:tcPr>
            <w:tcW w:w="709" w:type="dxa"/>
            <w:vAlign w:val="center"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3</w:t>
            </w:r>
            <w:r>
              <w:rPr>
                <w:rFonts w:ascii="仿宋_GB2312" w:eastAsia="仿宋_GB2312"/>
                <w:kern w:val="0"/>
                <w:sz w:val="22"/>
              </w:rPr>
              <w:t>6</w:t>
            </w:r>
          </w:p>
        </w:tc>
      </w:tr>
      <w:tr w:rsidR="0062611B" w:rsidRPr="00C9400C" w:rsidTr="003E43D4">
        <w:trPr>
          <w:trHeight w:val="567"/>
        </w:trPr>
        <w:tc>
          <w:tcPr>
            <w:tcW w:w="2235" w:type="dxa"/>
            <w:vAlign w:val="center"/>
          </w:tcPr>
          <w:p w:rsidR="0062611B" w:rsidRDefault="0062611B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劳动教育</w:t>
            </w:r>
          </w:p>
        </w:tc>
        <w:tc>
          <w:tcPr>
            <w:tcW w:w="2693" w:type="dxa"/>
            <w:vAlign w:val="center"/>
          </w:tcPr>
          <w:p w:rsidR="0062611B" w:rsidRPr="0093263F" w:rsidRDefault="0062611B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全校</w:t>
            </w:r>
          </w:p>
        </w:tc>
        <w:tc>
          <w:tcPr>
            <w:tcW w:w="709" w:type="dxa"/>
            <w:vAlign w:val="center"/>
          </w:tcPr>
          <w:p w:rsidR="0062611B" w:rsidRDefault="0062611B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/>
                <w:kern w:val="0"/>
                <w:sz w:val="22"/>
              </w:rPr>
              <w:t>3-6</w:t>
            </w:r>
          </w:p>
        </w:tc>
        <w:tc>
          <w:tcPr>
            <w:tcW w:w="708" w:type="dxa"/>
            <w:vAlign w:val="center"/>
          </w:tcPr>
          <w:p w:rsidR="0062611B" w:rsidRDefault="0062611B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611B" w:rsidRDefault="0062611B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vAlign w:val="center"/>
          </w:tcPr>
          <w:p w:rsidR="0062611B" w:rsidRDefault="0062611B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1</w:t>
            </w:r>
          </w:p>
        </w:tc>
        <w:tc>
          <w:tcPr>
            <w:tcW w:w="737" w:type="dxa"/>
            <w:vAlign w:val="center"/>
          </w:tcPr>
          <w:p w:rsidR="0062611B" w:rsidRDefault="0062611B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3</w:t>
            </w:r>
            <w:r>
              <w:rPr>
                <w:rFonts w:ascii="仿宋_GB2312" w:eastAsia="仿宋_GB2312"/>
                <w:kern w:val="0"/>
                <w:sz w:val="22"/>
              </w:rPr>
              <w:t>2</w:t>
            </w:r>
          </w:p>
        </w:tc>
        <w:tc>
          <w:tcPr>
            <w:tcW w:w="709" w:type="dxa"/>
            <w:vAlign w:val="center"/>
          </w:tcPr>
          <w:p w:rsidR="0062611B" w:rsidRDefault="0062611B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</w:tcPr>
          <w:p w:rsidR="0062611B" w:rsidRDefault="0062611B" w:rsidP="00FA372B">
            <w:pPr>
              <w:widowControl/>
              <w:spacing w:line="260" w:lineRule="exact"/>
              <w:jc w:val="center"/>
              <w:rPr>
                <w:rFonts w:ascii="仿宋_GB2312" w:eastAsia="仿宋_GB2312" w:hint="eastAsia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3</w:t>
            </w:r>
            <w:r>
              <w:rPr>
                <w:rFonts w:ascii="仿宋_GB2312" w:eastAsia="仿宋_GB2312"/>
                <w:kern w:val="0"/>
                <w:sz w:val="22"/>
              </w:rPr>
              <w:t>2</w:t>
            </w:r>
          </w:p>
        </w:tc>
      </w:tr>
      <w:tr w:rsidR="00606669" w:rsidRPr="00C9400C" w:rsidTr="003E43D4">
        <w:trPr>
          <w:trHeight w:val="567"/>
        </w:trPr>
        <w:tc>
          <w:tcPr>
            <w:tcW w:w="2235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英  语</w:t>
            </w:r>
          </w:p>
        </w:tc>
        <w:tc>
          <w:tcPr>
            <w:tcW w:w="2693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全校（英语</w:t>
            </w:r>
            <w:r>
              <w:rPr>
                <w:rFonts w:ascii="仿宋_GB2312" w:eastAsia="仿宋_GB2312" w:hint="eastAsia"/>
                <w:kern w:val="0"/>
                <w:sz w:val="22"/>
              </w:rPr>
              <w:t>、翻译、商务英语</w:t>
            </w:r>
            <w:r w:rsidRPr="0093263F">
              <w:rPr>
                <w:rFonts w:ascii="仿宋_GB2312" w:eastAsia="仿宋_GB2312" w:hint="eastAsia"/>
                <w:kern w:val="0"/>
                <w:sz w:val="22"/>
              </w:rPr>
              <w:t>专业除外）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1-4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128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37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8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128</w:t>
            </w:r>
          </w:p>
        </w:tc>
      </w:tr>
      <w:tr w:rsidR="00606669" w:rsidRPr="00C9400C" w:rsidTr="003E43D4">
        <w:trPr>
          <w:trHeight w:val="567"/>
        </w:trPr>
        <w:tc>
          <w:tcPr>
            <w:tcW w:w="2235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体  育</w:t>
            </w:r>
          </w:p>
        </w:tc>
        <w:tc>
          <w:tcPr>
            <w:tcW w:w="2693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全校（体育、舞蹈专业除外）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1-4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4</w:t>
            </w:r>
          </w:p>
        </w:tc>
        <w:tc>
          <w:tcPr>
            <w:tcW w:w="737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 w:hint="eastAsia"/>
                <w:kern w:val="0"/>
                <w:sz w:val="22"/>
              </w:rPr>
              <w:t>122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4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122</w:t>
            </w:r>
          </w:p>
        </w:tc>
      </w:tr>
      <w:tr w:rsidR="00606669" w:rsidRPr="00C9400C" w:rsidTr="003E43D4">
        <w:trPr>
          <w:trHeight w:val="567"/>
        </w:trPr>
        <w:tc>
          <w:tcPr>
            <w:tcW w:w="2235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就业指导</w:t>
            </w:r>
          </w:p>
        </w:tc>
        <w:tc>
          <w:tcPr>
            <w:tcW w:w="2693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全校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6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16</w:t>
            </w:r>
          </w:p>
        </w:tc>
        <w:tc>
          <w:tcPr>
            <w:tcW w:w="709" w:type="dxa"/>
            <w:vAlign w:val="center"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37" w:type="dxa"/>
            <w:vAlign w:val="center"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0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16</w:t>
            </w:r>
          </w:p>
        </w:tc>
      </w:tr>
      <w:tr w:rsidR="00606669" w:rsidRPr="00C9400C" w:rsidTr="003E43D4">
        <w:trPr>
          <w:trHeight w:val="567"/>
        </w:trPr>
        <w:tc>
          <w:tcPr>
            <w:tcW w:w="5637" w:type="dxa"/>
            <w:gridSpan w:val="3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合计</w:t>
            </w:r>
          </w:p>
        </w:tc>
        <w:tc>
          <w:tcPr>
            <w:tcW w:w="708" w:type="dxa"/>
            <w:vAlign w:val="center"/>
            <w:hideMark/>
          </w:tcPr>
          <w:p w:rsidR="00606669" w:rsidRPr="0093263F" w:rsidRDefault="00606669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 w:rsidRPr="0093263F">
              <w:rPr>
                <w:rFonts w:ascii="仿宋_GB2312" w:eastAsia="仿宋_GB2312" w:hint="eastAsia"/>
                <w:kern w:val="0"/>
                <w:sz w:val="22"/>
              </w:rPr>
              <w:t>26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3E43D4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/>
                <w:kern w:val="0"/>
                <w:sz w:val="22"/>
              </w:rPr>
              <w:t>420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3E43D4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/>
                <w:kern w:val="0"/>
                <w:sz w:val="22"/>
              </w:rPr>
              <w:t>10</w:t>
            </w:r>
          </w:p>
        </w:tc>
        <w:tc>
          <w:tcPr>
            <w:tcW w:w="737" w:type="dxa"/>
            <w:vAlign w:val="center"/>
            <w:hideMark/>
          </w:tcPr>
          <w:p w:rsidR="00606669" w:rsidRPr="0093263F" w:rsidRDefault="003E43D4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/>
                <w:kern w:val="0"/>
                <w:sz w:val="22"/>
              </w:rPr>
              <w:t>258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3E43D4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/>
                <w:kern w:val="0"/>
                <w:sz w:val="22"/>
              </w:rPr>
              <w:t>36</w:t>
            </w:r>
          </w:p>
        </w:tc>
        <w:tc>
          <w:tcPr>
            <w:tcW w:w="709" w:type="dxa"/>
            <w:vAlign w:val="center"/>
            <w:hideMark/>
          </w:tcPr>
          <w:p w:rsidR="00606669" w:rsidRPr="0093263F" w:rsidRDefault="003E43D4" w:rsidP="00FA372B">
            <w:pPr>
              <w:widowControl/>
              <w:spacing w:line="260" w:lineRule="exact"/>
              <w:jc w:val="center"/>
              <w:rPr>
                <w:rFonts w:ascii="仿宋_GB2312" w:eastAsia="仿宋_GB2312"/>
                <w:kern w:val="0"/>
                <w:sz w:val="22"/>
              </w:rPr>
            </w:pPr>
            <w:r>
              <w:rPr>
                <w:rFonts w:ascii="仿宋_GB2312" w:eastAsia="仿宋_GB2312"/>
                <w:kern w:val="0"/>
                <w:sz w:val="22"/>
              </w:rPr>
              <w:t>678</w:t>
            </w:r>
            <w:bookmarkStart w:id="1" w:name="_GoBack"/>
            <w:bookmarkEnd w:id="1"/>
          </w:p>
        </w:tc>
      </w:tr>
    </w:tbl>
    <w:p w:rsidR="00666054" w:rsidRDefault="00666054"/>
    <w:sectPr w:rsidR="006660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669"/>
    <w:rsid w:val="00181E5F"/>
    <w:rsid w:val="003E43D4"/>
    <w:rsid w:val="00606669"/>
    <w:rsid w:val="0062611B"/>
    <w:rsid w:val="0066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799914"/>
  <w15:chartTrackingRefBased/>
  <w15:docId w15:val="{5A59D06C-F43C-4232-B442-6C72C3E6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66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2020-04-21T08:17:00Z</dcterms:created>
  <dcterms:modified xsi:type="dcterms:W3CDTF">2020-04-21T08:25:00Z</dcterms:modified>
</cp:coreProperties>
</file>