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附件2       </w:t>
      </w:r>
    </w:p>
    <w:p>
      <w:pPr>
        <w:spacing w:before="156" w:beforeLines="50" w:after="156" w:afterLines="50"/>
        <w:jc w:val="center"/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sz w:val="32"/>
          <w:szCs w:val="32"/>
        </w:rPr>
        <w:t>关于</w:t>
      </w:r>
      <w:r>
        <w:rPr>
          <w:rFonts w:ascii="宋体" w:hAnsi="宋体" w:eastAsia="宋体"/>
          <w:b/>
          <w:sz w:val="32"/>
          <w:szCs w:val="32"/>
        </w:rPr>
        <w:t>产学合作协同育人项目</w:t>
      </w:r>
      <w:r>
        <w:rPr>
          <w:rFonts w:hint="eastAsia" w:ascii="宋体" w:hAnsi="宋体" w:eastAsia="宋体"/>
          <w:b/>
          <w:sz w:val="32"/>
          <w:szCs w:val="32"/>
        </w:rPr>
        <w:t>经费编号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的</w:t>
      </w:r>
      <w:r>
        <w:rPr>
          <w:rFonts w:ascii="宋体" w:hAnsi="宋体" w:eastAsia="宋体"/>
          <w:b/>
          <w:sz w:val="32"/>
          <w:szCs w:val="32"/>
        </w:rPr>
        <w:t>申请</w:t>
      </w:r>
    </w:p>
    <w:p>
      <w:pP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财务处：</w:t>
      </w:r>
    </w:p>
    <w:p>
      <w:pPr>
        <w:ind w:firstLine="555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我校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的项目《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获批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宋体" w:hAnsi="宋体" w:eastAsia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产学合作协同育人项目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立项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企业的经费支持，特申请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入帐，以保证项目经费使用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firstLine="555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请予支持为盼！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pacing w:before="0" w:beforeAutospacing="0" w:after="0" w:afterAutospacing="0" w:line="360" w:lineRule="auto"/>
        <w:ind w:firstLine="1782" w:firstLineChars="810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78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127"/>
        <w:gridCol w:w="850"/>
        <w:gridCol w:w="851"/>
        <w:gridCol w:w="1134"/>
        <w:gridCol w:w="1134"/>
        <w:gridCol w:w="12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409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支持公司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拟申请经费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已到账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元）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到账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409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面向网络的智能技术教学内容和课程体系改革</w:t>
            </w:r>
          </w:p>
        </w:tc>
        <w:tc>
          <w:tcPr>
            <w:tcW w:w="2127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中智讯（武汉）科技有限公司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 w:line="340" w:lineRule="atLeast"/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XX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ind w:firstLine="555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555"/>
        <w:jc w:val="left"/>
        <w:rPr>
          <w:rFonts w:hint="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申请人：</w:t>
      </w:r>
    </w:p>
    <w:p>
      <w:pPr>
        <w:ind w:firstLine="555"/>
        <w:jc w:val="left"/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　　　　　　　　　　　　　　　　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教务处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（签章）：</w:t>
      </w:r>
    </w:p>
    <w:p>
      <w:pPr>
        <w:ind w:firstLine="555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2020-06-03T08:38:20Z</dcterms:created>
  <dc:creator>Administrator</dc:creator>
  <cp:lastModifiedBy>Sunia</cp:lastModifiedBy>
  <dcterms:modified xsi:type="dcterms:W3CDTF">2020-06-03T08:39:01Z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